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4F" w:rsidRDefault="007E094F" w:rsidP="003519F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094F" w:rsidRDefault="007E094F" w:rsidP="003519F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0769" w:rsidRPr="00B70769" w:rsidRDefault="00B70769" w:rsidP="003519F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076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TEMEL DİNİ BİLGİLER KİTAPÇIĞI</w:t>
      </w:r>
    </w:p>
    <w:p w:rsidR="00B70769" w:rsidRDefault="00B70769" w:rsidP="003519F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30E3" w:rsidRPr="00510FCE" w:rsidRDefault="009730E3" w:rsidP="003519F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KELİME-İ TEVHİD</w:t>
      </w:r>
    </w:p>
    <w:p w:rsidR="009730E3" w:rsidRPr="00510FCE" w:rsidRDefault="009730E3" w:rsidP="003519F8">
      <w:pPr>
        <w:pStyle w:val="NormalWeb"/>
        <w:shd w:val="clear" w:color="auto" w:fill="FFFFFF"/>
        <w:spacing w:before="150" w:beforeAutospacing="0" w:after="225" w:afterAutospacing="0" w:line="276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Okunuşu: </w:t>
      </w:r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“Lâ ilâhe </w:t>
      </w:r>
      <w:proofErr w:type="spellStart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İllellâh</w:t>
      </w:r>
      <w:proofErr w:type="spellEnd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Muhammedün</w:t>
      </w:r>
      <w:proofErr w:type="spellEnd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Resûlüllah</w:t>
      </w:r>
      <w:proofErr w:type="spellEnd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</w:p>
    <w:p w:rsidR="009730E3" w:rsidRPr="00510FCE" w:rsidRDefault="009730E3" w:rsidP="003519F8">
      <w:pPr>
        <w:pStyle w:val="NormalWeb"/>
        <w:shd w:val="clear" w:color="auto" w:fill="FFFFFF"/>
        <w:spacing w:before="150" w:beforeAutospacing="0" w:after="225" w:afterAutospacing="0" w:line="276" w:lineRule="auto"/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Anlamı:</w:t>
      </w:r>
      <w:r w:rsidRPr="00510F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10FCE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“Allah’tan başka ilah </w:t>
      </w:r>
      <w:r w:rsidR="00DB6B5C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yoktur. Hazreti Muhammed (</w:t>
      </w:r>
      <w:proofErr w:type="spellStart"/>
      <w:r w:rsidR="00DB6B5C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Aleyhisselam</w:t>
      </w:r>
      <w:proofErr w:type="spellEnd"/>
      <w:r w:rsidRPr="00510FCE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Allah</w:t>
      </w:r>
      <w:r w:rsidR="00DB6B5C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üteala</w:t>
      </w:r>
      <w:r w:rsidRPr="00510FCE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DB6B5C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510FCE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ın Peygamberidir.”</w:t>
      </w:r>
    </w:p>
    <w:p w:rsidR="000C6CBC" w:rsidRPr="00510FCE" w:rsidRDefault="000C6CBC" w:rsidP="003519F8">
      <w:pPr>
        <w:pStyle w:val="NormalWeb"/>
        <w:shd w:val="clear" w:color="auto" w:fill="FFFFFF"/>
        <w:spacing w:before="150" w:beforeAutospacing="0" w:after="225" w:afterAutospacing="0" w:line="276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TEVHİD: Allah</w:t>
      </w:r>
      <w:r w:rsidR="00DB6B5C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üteala</w:t>
      </w:r>
      <w:r w:rsidRPr="00510FCE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DB6B5C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510FCE">
        <w:rPr>
          <w:rStyle w:val="Vurg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ın var ve bir olduğuna inanmaya denir.</w:t>
      </w:r>
    </w:p>
    <w:p w:rsidR="009730E3" w:rsidRPr="00510FCE" w:rsidRDefault="009730E3" w:rsidP="003519F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KELİME-İ ŞEHADET</w:t>
      </w:r>
    </w:p>
    <w:p w:rsidR="009730E3" w:rsidRPr="00510FCE" w:rsidRDefault="009730E3" w:rsidP="003519F8">
      <w:pPr>
        <w:pStyle w:val="NormalWeb"/>
        <w:shd w:val="clear" w:color="auto" w:fill="FFFFFF"/>
        <w:spacing w:before="150" w:beforeAutospacing="0" w:after="225" w:afterAutospacing="0" w:line="276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Okunuşu: </w:t>
      </w:r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Eşhedu</w:t>
      </w:r>
      <w:proofErr w:type="spellEnd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lâ ilâhe </w:t>
      </w:r>
      <w:proofErr w:type="spellStart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illellâh</w:t>
      </w:r>
      <w:proofErr w:type="spellEnd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eşhedü</w:t>
      </w:r>
      <w:proofErr w:type="spellEnd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enne</w:t>
      </w:r>
      <w:proofErr w:type="spellEnd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Muhammeden</w:t>
      </w:r>
      <w:proofErr w:type="spellEnd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abdühü</w:t>
      </w:r>
      <w:proofErr w:type="spellEnd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Resûlüh</w:t>
      </w:r>
      <w:proofErr w:type="spellEnd"/>
      <w:r w:rsidRPr="00510FCE">
        <w:rPr>
          <w:rStyle w:val="G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</w:p>
    <w:p w:rsidR="009730E3" w:rsidRPr="00510FCE" w:rsidRDefault="009730E3" w:rsidP="003519F8">
      <w:pPr>
        <w:pStyle w:val="NormalWeb"/>
        <w:shd w:val="clear" w:color="auto" w:fill="FFFFFF"/>
        <w:spacing w:before="150" w:beforeAutospacing="0" w:after="225" w:afterAutospacing="0" w:line="276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10F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Anlamı:</w:t>
      </w:r>
      <w:r w:rsidRPr="00510FCE">
        <w:rPr>
          <w:rStyle w:val="Vurgu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“Ben</w:t>
      </w:r>
      <w:proofErr w:type="spellEnd"/>
      <w:r w:rsidRPr="00510FCE">
        <w:rPr>
          <w:rStyle w:val="Vurgu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şahitlik ederim ki Allah’tan başka ilah yoktur. Yine şahitlik ederim ki Hazreti Muhammed (</w:t>
      </w:r>
      <w:proofErr w:type="spellStart"/>
      <w:r w:rsidRPr="00510FCE">
        <w:rPr>
          <w:rStyle w:val="Vurgu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s.a.s</w:t>
      </w:r>
      <w:proofErr w:type="spellEnd"/>
      <w:r w:rsidRPr="00510FCE">
        <w:rPr>
          <w:rStyle w:val="Vurgu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 Allah’ın kulu ve Peygamberidir.”</w:t>
      </w:r>
    </w:p>
    <w:p w:rsidR="009730E3" w:rsidRPr="00510FCE" w:rsidRDefault="000C6CBC" w:rsidP="000C6CBC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İMAN: </w:t>
      </w:r>
      <w:r w:rsidRPr="00510F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Allah’a, meleklerine, kitaplarına, peygamberlerine, ahiret gününe, kaza ve kadere inanmaktır</w:t>
      </w:r>
      <w:r w:rsidRPr="00510F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C6CBC" w:rsidRPr="00510FCE" w:rsidRDefault="000C6CBC" w:rsidP="000C6CBC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CBC" w:rsidRPr="00510FCE" w:rsidRDefault="000C6CBC" w:rsidP="000C6CBC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İBADET: </w:t>
      </w:r>
      <w:r w:rsidRPr="00510FCE">
        <w:rPr>
          <w:rStyle w:val="Gl"/>
          <w:rFonts w:ascii="Times New Roman" w:hAnsi="Times New Roman" w:cs="Times New Roman"/>
          <w:spacing w:val="-1"/>
          <w:sz w:val="28"/>
          <w:szCs w:val="28"/>
        </w:rPr>
        <w:t xml:space="preserve">Allah'tan başka ilâh olmadığına, Hz. Muhammed'in de Allah'ın </w:t>
      </w:r>
      <w:proofErr w:type="spellStart"/>
      <w:r w:rsidRPr="00510FCE">
        <w:rPr>
          <w:rStyle w:val="Gl"/>
          <w:rFonts w:ascii="Times New Roman" w:hAnsi="Times New Roman" w:cs="Times New Roman"/>
          <w:spacing w:val="-1"/>
          <w:sz w:val="28"/>
          <w:szCs w:val="28"/>
        </w:rPr>
        <w:t>Rasulü</w:t>
      </w:r>
      <w:proofErr w:type="spellEnd"/>
      <w:r w:rsidRPr="00510FCE">
        <w:rPr>
          <w:rStyle w:val="Gl"/>
          <w:rFonts w:ascii="Times New Roman" w:hAnsi="Times New Roman" w:cs="Times New Roman"/>
          <w:spacing w:val="-1"/>
          <w:sz w:val="28"/>
          <w:szCs w:val="28"/>
        </w:rPr>
        <w:t xml:space="preserve"> olduğuna şehadet etmen, namazı dosdoğru kılman, zekâtı vermen, Ramazan orucunu tutman ve gücün yeterse </w:t>
      </w:r>
      <w:proofErr w:type="gramStart"/>
      <w:r w:rsidRPr="00510FCE">
        <w:rPr>
          <w:rStyle w:val="Gl"/>
          <w:rFonts w:ascii="Times New Roman" w:hAnsi="Times New Roman" w:cs="Times New Roman"/>
          <w:spacing w:val="-1"/>
          <w:sz w:val="28"/>
          <w:szCs w:val="28"/>
        </w:rPr>
        <w:t>Kabe'yi</w:t>
      </w:r>
      <w:proofErr w:type="gramEnd"/>
      <w:r w:rsidRPr="00510FCE">
        <w:rPr>
          <w:rStyle w:val="Gl"/>
          <w:rFonts w:ascii="Times New Roman" w:hAnsi="Times New Roman" w:cs="Times New Roman"/>
          <w:spacing w:val="-1"/>
          <w:sz w:val="28"/>
          <w:szCs w:val="28"/>
        </w:rPr>
        <w:t xml:space="preserve"> hac etmendir.</w:t>
      </w:r>
    </w:p>
    <w:p w:rsidR="009730E3" w:rsidRPr="00510FCE" w:rsidRDefault="009730E3" w:rsidP="000C6CBC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CBC" w:rsidRPr="00510FCE" w:rsidRDefault="000C6CBC" w:rsidP="000C6CBC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İHSAN: Allah-ü </w:t>
      </w:r>
      <w:proofErr w:type="gramStart"/>
      <w:r w:rsidRPr="00510F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Teala’yı</w:t>
      </w:r>
      <w:proofErr w:type="gramEnd"/>
      <w:r w:rsidRPr="00510F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görüyormuşçasına ibadet etmektir.</w:t>
      </w:r>
    </w:p>
    <w:p w:rsidR="000C6CBC" w:rsidRPr="00510FCE" w:rsidRDefault="000C6CBC" w:rsidP="000C6CBC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C6CBC" w:rsidRPr="00510FCE" w:rsidRDefault="000C6CBC" w:rsidP="000C6CBC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AHLAK: </w:t>
      </w:r>
      <w:r w:rsidRPr="00510FCE">
        <w:rPr>
          <w:rFonts w:ascii="Arial" w:hAnsi="Arial" w:cs="Arial"/>
          <w:color w:val="040C28"/>
          <w:sz w:val="28"/>
          <w:szCs w:val="28"/>
          <w:shd w:val="clear" w:color="auto" w:fill="D3E3FD"/>
        </w:rPr>
        <w:t>insanın kendisi dâhil, varlıkla ve insanlarla ilişkilerin de nasıl davranması ya da davranmaması gerektiğini gösteren değer yargıları bütünüdür</w:t>
      </w:r>
      <w:r w:rsidRPr="00510FCE"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DE2B17" w:rsidRPr="00510FCE" w:rsidRDefault="00DE2B17" w:rsidP="003519F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 FARZ</w:t>
      </w:r>
    </w:p>
    <w:p w:rsidR="003519F8" w:rsidRPr="00510FCE" w:rsidRDefault="00DE2B17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İmanın şartları: </w:t>
      </w: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İslamın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şartları: </w:t>
      </w: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Namazın farzları: </w:t>
      </w: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Abdestin farzları: </w:t>
      </w: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Guslün farzları:</w:t>
      </w: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3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Teyemmümün farzları: </w:t>
      </w: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83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S.1</w:t>
      </w:r>
      <w:r w:rsidR="00B83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0F1A" w:rsidRDefault="00DA0F1A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0F1A" w:rsidRDefault="00DA0F1A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0F1A" w:rsidRDefault="00DA0F1A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C4D" w:rsidRDefault="00DE2B17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DE2B17" w:rsidRPr="00510FCE" w:rsidRDefault="00DE2B17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İmanın Şartları: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5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1- Allah'ın birliğine inanmak</w:t>
        </w:r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</w:hyperlink>
      <w:hyperlink r:id="rId6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2- Meleklere inanmak</w:t>
        </w:r>
      </w:hyperlink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7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3- Kitaplara inanmak</w:t>
        </w:r>
      </w:hyperlink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8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4- Peygamberlere inanmak</w:t>
        </w:r>
      </w:hyperlink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9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5- Ahiret hayatına inanmak</w:t>
        </w:r>
      </w:hyperlink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10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6- Kaderin, hayrın ve şerrin Allah'tan geldiğine inanmak</w:t>
        </w:r>
      </w:hyperlink>
    </w:p>
    <w:p w:rsidR="003519F8" w:rsidRDefault="003519F8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C4D" w:rsidRPr="00510FCE" w:rsidRDefault="000C5C4D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2B17" w:rsidRPr="00510FCE" w:rsidRDefault="00DE2B17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İslamın</w:t>
      </w:r>
      <w:proofErr w:type="spellEnd"/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Şartları: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11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1- Kelime-i Şehadet getirmek</w:t>
        </w:r>
      </w:hyperlink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12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2- Namaz kılmak</w:t>
        </w:r>
      </w:hyperlink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13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3- Oruç tutmak</w:t>
        </w:r>
      </w:hyperlink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14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4- </w:t>
        </w:r>
        <w:proofErr w:type="gramStart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Zekat</w:t>
        </w:r>
        <w:proofErr w:type="gramEnd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vermek</w:t>
        </w:r>
      </w:hyperlink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15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5- Hacca gitmek</w:t>
        </w:r>
      </w:hyperlink>
    </w:p>
    <w:p w:rsidR="003519F8" w:rsidRDefault="003519F8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C4D" w:rsidRPr="00510FCE" w:rsidRDefault="000C5C4D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2B17" w:rsidRPr="00510FCE" w:rsidRDefault="00DE2B17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Namazın Dışındaki Farzları:</w:t>
      </w: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16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1- </w:t>
        </w:r>
        <w:proofErr w:type="spellStart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Hadesten</w:t>
        </w:r>
        <w:proofErr w:type="spellEnd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tahâret</w:t>
        </w:r>
        <w:proofErr w:type="spellEnd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</w:hyperlink>
      <w:hyperlink r:id="rId17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2- </w:t>
        </w:r>
        <w:proofErr w:type="spellStart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Necâsetten</w:t>
        </w:r>
        <w:proofErr w:type="spellEnd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tahâret</w:t>
        </w:r>
        <w:proofErr w:type="spellEnd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</w:hyperlink>
      <w:hyperlink r:id="rId18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3- </w:t>
        </w:r>
        <w:proofErr w:type="spellStart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Setr</w:t>
        </w:r>
        <w:proofErr w:type="spellEnd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-i avret</w:t>
        </w:r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</w:hyperlink>
      <w:hyperlink r:id="rId19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4- İstikbâl-i kıble</w:t>
        </w:r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</w:hyperlink>
      <w:hyperlink r:id="rId20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5- Vakit</w:t>
        </w:r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</w:hyperlink>
      <w:hyperlink r:id="rId21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6- Niyet</w:t>
        </w:r>
      </w:hyperlink>
    </w:p>
    <w:p w:rsidR="003519F8" w:rsidRDefault="003519F8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C4D" w:rsidRPr="00510FCE" w:rsidRDefault="000C5C4D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2B17" w:rsidRPr="00510FCE" w:rsidRDefault="00DE2B17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Namazın İçindeki Farzları:</w:t>
      </w: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22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1- </w:t>
        </w:r>
        <w:proofErr w:type="spellStart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İftitah</w:t>
        </w:r>
        <w:proofErr w:type="spellEnd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tekbiri </w:t>
        </w:r>
      </w:hyperlink>
      <w:hyperlink r:id="rId23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2- Kıyam </w:t>
        </w:r>
      </w:hyperlink>
      <w:hyperlink r:id="rId24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3- Kıraat </w:t>
        </w:r>
      </w:hyperlink>
      <w:hyperlink r:id="rId25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4- Rükû </w:t>
        </w:r>
      </w:hyperlink>
      <w:hyperlink r:id="rId26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5- Secde </w:t>
        </w:r>
      </w:hyperlink>
      <w:hyperlink r:id="rId27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6- </w:t>
        </w:r>
        <w:proofErr w:type="spellStart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Ka'de</w:t>
        </w:r>
        <w:proofErr w:type="spellEnd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-i </w:t>
        </w:r>
        <w:proofErr w:type="spellStart"/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ahîre</w:t>
        </w:r>
        <w:proofErr w:type="spellEnd"/>
      </w:hyperlink>
    </w:p>
    <w:p w:rsidR="003519F8" w:rsidRPr="00510FCE" w:rsidRDefault="003519F8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2B17" w:rsidRDefault="00DE2B17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Abdestin Fazları: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1- Yüzünü yıkamak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2- Ellerini dirsekleriyle beraber yıkamak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3- Başının dörtte birini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meshetmek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4- Ayaklarını topuklarıyla beraber yıkamak</w:t>
      </w:r>
      <w:r w:rsidR="00B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S.2</w:t>
      </w:r>
    </w:p>
    <w:p w:rsidR="000C5C4D" w:rsidRDefault="000C5C4D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C4D" w:rsidRDefault="000C5C4D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C4D" w:rsidRPr="00510FCE" w:rsidRDefault="000C5C4D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2B17" w:rsidRPr="00510FCE" w:rsidRDefault="00DE2B17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Guslün Fazları: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1- Ağzına su vermek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2- Burnuna su vermek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3- Bütün bedenini yıkamak</w:t>
      </w:r>
    </w:p>
    <w:p w:rsidR="003519F8" w:rsidRPr="00510FCE" w:rsidRDefault="003519F8" w:rsidP="003519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CBC" w:rsidRPr="00510FCE" w:rsidRDefault="00DE2B17" w:rsidP="000C5C4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Teyemmümün Fazları: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1- Niyet etmek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2- İki elin içini temiz toprağa sürüp, yüzün tamamını mesh etmek. Tekrar elleri temiz toprağa vurup, önce sağ ve sonra sol kolu mesh etmek.</w:t>
      </w:r>
    </w:p>
    <w:p w:rsidR="000C6CBC" w:rsidRPr="00510FCE" w:rsidRDefault="000C6CBC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30E3" w:rsidRPr="00510FCE" w:rsidRDefault="009730E3" w:rsidP="003519F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Ezan Sözleri (Ezan Türkçesi - Ezan Türkçe Okunuşu)</w:t>
      </w:r>
    </w:p>
    <w:p w:rsidR="009730E3" w:rsidRPr="00510FCE" w:rsidRDefault="009730E3" w:rsidP="003519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Allâhü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ekber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Allâhü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ekber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Allâhü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ekber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Allâhü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ekber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30E3" w:rsidRPr="00510FCE" w:rsidRDefault="009730E3" w:rsidP="003519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Eşhedü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lâ ilâhe illallah,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Eşhedü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lâ ilâhe illallah.</w:t>
      </w:r>
    </w:p>
    <w:p w:rsidR="009730E3" w:rsidRPr="00510FCE" w:rsidRDefault="009730E3" w:rsidP="003519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Eşhedü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enne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Muhammeden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Resûlullah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Eşhedü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enne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Muhammeden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Resûlullah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30E3" w:rsidRPr="00510FCE" w:rsidRDefault="009730E3" w:rsidP="003519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Hayye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ale’s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-salâh,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Hayye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ale’s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-salâh.</w:t>
      </w:r>
    </w:p>
    <w:p w:rsidR="009730E3" w:rsidRPr="00510FCE" w:rsidRDefault="009730E3" w:rsidP="003519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Hayye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ale’l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-felâh,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Hayye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ale’l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-felâh.</w:t>
      </w:r>
    </w:p>
    <w:p w:rsidR="009730E3" w:rsidRPr="00510FCE" w:rsidRDefault="009730E3" w:rsidP="003519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Allâhü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ekber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Allâhü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ekber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30E3" w:rsidRPr="00510FCE" w:rsidRDefault="009730E3" w:rsidP="003519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Lâ ilâhe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illallâh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30E3" w:rsidRPr="00510FCE" w:rsidRDefault="009730E3" w:rsidP="003519F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Ezan Anlamı (Türkçe Ezan - Ezan Türkçe Anlamı)</w:t>
      </w:r>
    </w:p>
    <w:p w:rsidR="009730E3" w:rsidRPr="00510FCE" w:rsidRDefault="009730E3" w:rsidP="003519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Allah en büyüktür, Allah en büyüktür, Allah en büyüktür, Allah en büyüktür.</w:t>
      </w:r>
    </w:p>
    <w:p w:rsidR="009730E3" w:rsidRPr="00510FCE" w:rsidRDefault="009730E3" w:rsidP="003519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Allah’tan başka ilah olmadığına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şehâdet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ederim, Allah’tan başka ilah olmadığına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şehâdet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ederim.</w:t>
      </w:r>
    </w:p>
    <w:p w:rsidR="009730E3" w:rsidRPr="00510FCE" w:rsidRDefault="009730E3" w:rsidP="003519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Muhammed’in Allah’ın elçisi olduğuna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şehâdet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ederim, Muhammed’in Allah’ın elçisi olduğuna 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şehâdet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ederim.</w:t>
      </w:r>
    </w:p>
    <w:p w:rsidR="009730E3" w:rsidRPr="00510FCE" w:rsidRDefault="009730E3" w:rsidP="003519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Haydin namaza, haydin namaza.</w:t>
      </w:r>
    </w:p>
    <w:p w:rsidR="009730E3" w:rsidRPr="00510FCE" w:rsidRDefault="009730E3" w:rsidP="003519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Haydin kurtuluşa, haydin kurtuluşa.</w:t>
      </w:r>
    </w:p>
    <w:p w:rsidR="009730E3" w:rsidRPr="00510FCE" w:rsidRDefault="009730E3" w:rsidP="003519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Allah en büyüktür, Allah en büyüktür.</w:t>
      </w:r>
    </w:p>
    <w:p w:rsidR="009730E3" w:rsidRPr="00510FCE" w:rsidRDefault="009730E3" w:rsidP="003519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Allah’tan başka ilah yoktur.</w:t>
      </w:r>
    </w:p>
    <w:p w:rsidR="000C6CBC" w:rsidRPr="00510FCE" w:rsidRDefault="009730E3" w:rsidP="003519F8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Not:</w:t>
      </w:r>
      <w:r w:rsidRPr="00510FC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Sabah ezanı</w:t>
      </w:r>
      <w:r w:rsidRPr="00510F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nda "</w:t>
      </w:r>
      <w:proofErr w:type="spellStart"/>
      <w:r w:rsidRPr="00510F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Hayye</w:t>
      </w:r>
      <w:proofErr w:type="spellEnd"/>
      <w:r w:rsidRPr="00510F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ale’l</w:t>
      </w:r>
      <w:proofErr w:type="spellEnd"/>
      <w:r w:rsidRPr="00510F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-felâh" cümlesinden sonra 2 defa "</w:t>
      </w:r>
      <w:r w:rsidRPr="00510FC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es-</w:t>
      </w:r>
      <w:proofErr w:type="spellStart"/>
      <w:r w:rsidRPr="00510FC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Salâtü</w:t>
      </w:r>
      <w:proofErr w:type="spellEnd"/>
      <w:r w:rsidRPr="00510FC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hayrün</w:t>
      </w:r>
      <w:proofErr w:type="spellEnd"/>
      <w:r w:rsidRPr="00510FC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0FC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mine’n-nevm</w:t>
      </w:r>
      <w:proofErr w:type="spellEnd"/>
      <w:r w:rsidRPr="00510F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 (Namaz uykudan hayırlıdır) denir.</w:t>
      </w:r>
      <w:r w:rsidR="00B836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S.3</w:t>
      </w:r>
    </w:p>
    <w:p w:rsidR="000C6CBC" w:rsidRPr="00510FCE" w:rsidRDefault="000C6CBC" w:rsidP="003519F8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CBC" w:rsidRPr="00510FCE" w:rsidRDefault="000C6CBC" w:rsidP="003519F8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C4D" w:rsidRDefault="000C5C4D" w:rsidP="003519F8">
      <w:pPr>
        <w:shd w:val="clear" w:color="auto" w:fill="E4F7F6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30E3" w:rsidRPr="00510FCE" w:rsidRDefault="009730E3" w:rsidP="003519F8">
      <w:pPr>
        <w:shd w:val="clear" w:color="auto" w:fill="E4F7F6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SABAH NAMAZININ SÜNNETİNİN KILINIŞI</w:t>
      </w:r>
    </w:p>
    <w:p w:rsidR="009730E3" w:rsidRPr="00510FCE" w:rsidRDefault="009730E3" w:rsidP="003519F8">
      <w:pPr>
        <w:shd w:val="clear" w:color="auto" w:fill="E4F7F6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proofErr w:type="gramStart"/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Rekat</w:t>
      </w:r>
      <w:proofErr w:type="gramEnd"/>
    </w:p>
    <w:p w:rsidR="009730E3" w:rsidRPr="00510FCE" w:rsidRDefault="009730E3" w:rsidP="003519F8">
      <w:pPr>
        <w:numPr>
          <w:ilvl w:val="0"/>
          <w:numId w:val="3"/>
        </w:numPr>
        <w:shd w:val="clear" w:color="auto" w:fill="E4F7F6"/>
        <w:spacing w:before="120"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Niyet</w:t>
      </w:r>
    </w:p>
    <w:p w:rsidR="009730E3" w:rsidRPr="00510FCE" w:rsidRDefault="00BB1A50" w:rsidP="003519F8">
      <w:pPr>
        <w:numPr>
          <w:ilvl w:val="0"/>
          <w:numId w:val="3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8" w:tooltip="namazda iftitah tekbiri nedir?" w:history="1"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Tekbir</w:t>
        </w:r>
      </w:hyperlink>
    </w:p>
    <w:p w:rsidR="009730E3" w:rsidRPr="00510FCE" w:rsidRDefault="00BB1A50" w:rsidP="003519F8">
      <w:pPr>
        <w:numPr>
          <w:ilvl w:val="0"/>
          <w:numId w:val="3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9" w:tooltip="namaz duaları" w:history="1">
        <w:proofErr w:type="spellStart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Sübhaneke</w:t>
        </w:r>
        <w:proofErr w:type="spellEnd"/>
      </w:hyperlink>
    </w:p>
    <w:p w:rsidR="009730E3" w:rsidRPr="00510FCE" w:rsidRDefault="00BB1A50" w:rsidP="003519F8">
      <w:pPr>
        <w:numPr>
          <w:ilvl w:val="0"/>
          <w:numId w:val="3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0" w:history="1">
        <w:proofErr w:type="spellStart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Euzü</w:t>
        </w:r>
        <w:proofErr w:type="spellEnd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-besmele</w:t>
        </w:r>
      </w:hyperlink>
    </w:p>
    <w:p w:rsidR="009730E3" w:rsidRPr="00510FCE" w:rsidRDefault="00BB1A50" w:rsidP="003519F8">
      <w:pPr>
        <w:numPr>
          <w:ilvl w:val="0"/>
          <w:numId w:val="3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1" w:tooltip="fatiha suresi" w:history="1"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Fatiha Suresi</w:t>
        </w:r>
      </w:hyperlink>
    </w:p>
    <w:p w:rsidR="009730E3" w:rsidRPr="00510FCE" w:rsidRDefault="009730E3" w:rsidP="003519F8">
      <w:pPr>
        <w:numPr>
          <w:ilvl w:val="0"/>
          <w:numId w:val="3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 sure (Ör. </w:t>
      </w:r>
      <w:hyperlink r:id="rId32" w:history="1">
        <w:r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Fil suresi</w:t>
        </w:r>
      </w:hyperlink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730E3" w:rsidRPr="00510FCE" w:rsidRDefault="00BB1A50" w:rsidP="003519F8">
      <w:pPr>
        <w:numPr>
          <w:ilvl w:val="0"/>
          <w:numId w:val="3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3" w:tooltip="namazda rüku nedir?" w:history="1">
        <w:proofErr w:type="gramStart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Rüku</w:t>
        </w:r>
        <w:proofErr w:type="gramEnd"/>
      </w:hyperlink>
    </w:p>
    <w:p w:rsidR="009730E3" w:rsidRPr="00510FCE" w:rsidRDefault="00BB1A50" w:rsidP="003519F8">
      <w:pPr>
        <w:numPr>
          <w:ilvl w:val="0"/>
          <w:numId w:val="3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4" w:tooltip="namazda secde nedir?" w:history="1"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Secde</w:t>
        </w:r>
      </w:hyperlink>
    </w:p>
    <w:p w:rsidR="009730E3" w:rsidRPr="00510FCE" w:rsidRDefault="009730E3" w:rsidP="003519F8">
      <w:pPr>
        <w:numPr>
          <w:ilvl w:val="0"/>
          <w:numId w:val="3"/>
        </w:numPr>
        <w:shd w:val="clear" w:color="auto" w:fill="E4F7F6"/>
        <w:spacing w:before="120"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 oturuş</w:t>
      </w:r>
    </w:p>
    <w:p w:rsidR="009730E3" w:rsidRPr="00510FCE" w:rsidRDefault="00BB1A50" w:rsidP="003519F8">
      <w:pPr>
        <w:numPr>
          <w:ilvl w:val="0"/>
          <w:numId w:val="3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5" w:tooltip="namazda secde nedir?" w:history="1"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Secde</w:t>
        </w:r>
      </w:hyperlink>
    </w:p>
    <w:p w:rsidR="009730E3" w:rsidRPr="00510FCE" w:rsidRDefault="009730E3" w:rsidP="003519F8">
      <w:pPr>
        <w:shd w:val="clear" w:color="auto" w:fill="E4F7F6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30E3" w:rsidRPr="00510FCE" w:rsidRDefault="009730E3" w:rsidP="003519F8">
      <w:pPr>
        <w:shd w:val="clear" w:color="auto" w:fill="E4F7F6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proofErr w:type="gramStart"/>
      <w:r w:rsidRPr="00510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Rekat</w:t>
      </w:r>
      <w:proofErr w:type="gramEnd"/>
    </w:p>
    <w:p w:rsidR="009730E3" w:rsidRPr="00510FCE" w:rsidRDefault="00BB1A50" w:rsidP="003519F8">
      <w:pPr>
        <w:numPr>
          <w:ilvl w:val="0"/>
          <w:numId w:val="4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6" w:history="1"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Besmele</w:t>
        </w:r>
      </w:hyperlink>
    </w:p>
    <w:p w:rsidR="009730E3" w:rsidRPr="00510FCE" w:rsidRDefault="00BB1A50" w:rsidP="003519F8">
      <w:pPr>
        <w:numPr>
          <w:ilvl w:val="0"/>
          <w:numId w:val="4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7" w:tooltip="fatiha suresi" w:history="1"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Fatiha suresi</w:t>
        </w:r>
      </w:hyperlink>
    </w:p>
    <w:p w:rsidR="009730E3" w:rsidRPr="00510FCE" w:rsidRDefault="009730E3" w:rsidP="003519F8">
      <w:pPr>
        <w:numPr>
          <w:ilvl w:val="0"/>
          <w:numId w:val="4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 sure (Ör. </w:t>
      </w:r>
      <w:proofErr w:type="spellStart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"https://www.namazzamani.net/turkce/kureys-suresi.htm" </w:instrTex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Kureyş</w:t>
      </w:r>
      <w:proofErr w:type="spellEnd"/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Suresi</w:t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730E3" w:rsidRPr="00510FCE" w:rsidRDefault="00BB1A50" w:rsidP="003519F8">
      <w:pPr>
        <w:numPr>
          <w:ilvl w:val="0"/>
          <w:numId w:val="4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8" w:tooltip="namazda rüku nedir?" w:history="1">
        <w:proofErr w:type="gramStart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Rüku</w:t>
        </w:r>
        <w:proofErr w:type="gramEnd"/>
      </w:hyperlink>
    </w:p>
    <w:p w:rsidR="009730E3" w:rsidRPr="00510FCE" w:rsidRDefault="00BB1A50" w:rsidP="003519F8">
      <w:pPr>
        <w:numPr>
          <w:ilvl w:val="0"/>
          <w:numId w:val="4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9" w:tooltip="namazda secde nedir?" w:history="1"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Secde</w:t>
        </w:r>
      </w:hyperlink>
    </w:p>
    <w:p w:rsidR="009730E3" w:rsidRPr="00510FCE" w:rsidRDefault="009730E3" w:rsidP="003519F8">
      <w:pPr>
        <w:numPr>
          <w:ilvl w:val="0"/>
          <w:numId w:val="4"/>
        </w:numPr>
        <w:shd w:val="clear" w:color="auto" w:fill="E4F7F6"/>
        <w:spacing w:before="120"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 oturuş</w:t>
      </w:r>
    </w:p>
    <w:p w:rsidR="009730E3" w:rsidRPr="00510FCE" w:rsidRDefault="00BB1A50" w:rsidP="003519F8">
      <w:pPr>
        <w:numPr>
          <w:ilvl w:val="0"/>
          <w:numId w:val="4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0" w:tooltip="namazda secde nedir?" w:history="1"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Secde</w:t>
        </w:r>
      </w:hyperlink>
    </w:p>
    <w:p w:rsidR="009730E3" w:rsidRPr="00510FCE" w:rsidRDefault="00BB1A50" w:rsidP="003519F8">
      <w:pPr>
        <w:numPr>
          <w:ilvl w:val="0"/>
          <w:numId w:val="4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1" w:tooltip="Ettehiyyatü Duası" w:history="1">
        <w:proofErr w:type="spellStart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Ettehiyyatü</w:t>
        </w:r>
        <w:proofErr w:type="spellEnd"/>
      </w:hyperlink>
    </w:p>
    <w:p w:rsidR="009730E3" w:rsidRPr="00510FCE" w:rsidRDefault="00BB1A50" w:rsidP="003519F8">
      <w:pPr>
        <w:numPr>
          <w:ilvl w:val="0"/>
          <w:numId w:val="4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2" w:tooltip="namaz duaları" w:history="1">
        <w:proofErr w:type="spellStart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Allahumme</w:t>
        </w:r>
        <w:proofErr w:type="spellEnd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salli</w:t>
        </w:r>
        <w:proofErr w:type="spellEnd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, </w:t>
        </w:r>
        <w:proofErr w:type="spellStart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Allahumme</w:t>
        </w:r>
        <w:proofErr w:type="spellEnd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barik</w:t>
        </w:r>
        <w:proofErr w:type="spellEnd"/>
      </w:hyperlink>
    </w:p>
    <w:p w:rsidR="009730E3" w:rsidRPr="00510FCE" w:rsidRDefault="00BB1A50" w:rsidP="003519F8">
      <w:pPr>
        <w:numPr>
          <w:ilvl w:val="0"/>
          <w:numId w:val="4"/>
        </w:numPr>
        <w:shd w:val="clear" w:color="auto" w:fill="E4F7F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3" w:tooltip="namaz duaları" w:history="1">
        <w:r w:rsidR="009730E3" w:rsidRPr="00510F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Rabbena Duaları</w:t>
        </w:r>
      </w:hyperlink>
    </w:p>
    <w:p w:rsidR="003E2FAE" w:rsidRPr="000C5C4D" w:rsidRDefault="00BB1A50" w:rsidP="00730661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tr-TR"/>
        </w:rPr>
      </w:pPr>
      <w:hyperlink r:id="rId44" w:tooltip="namaz duaları" w:history="1">
        <w:r w:rsidR="009730E3" w:rsidRPr="000C5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Selam</w:t>
        </w:r>
      </w:hyperlink>
    </w:p>
    <w:p w:rsidR="003E2FAE" w:rsidRPr="00510FCE" w:rsidRDefault="003E2FAE" w:rsidP="003E2FA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tr-TR"/>
        </w:rPr>
        <w:t>Namazı bozan belli başlı hususlar şunlardır:</w:t>
      </w:r>
    </w:p>
    <w:p w:rsidR="003E2FAE" w:rsidRPr="00510FCE" w:rsidRDefault="003E2FAE" w:rsidP="003E2FAE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Namazda konuşmak. ...</w:t>
      </w:r>
    </w:p>
    <w:p w:rsidR="003E2FAE" w:rsidRPr="00510FCE" w:rsidRDefault="00A979A3" w:rsidP="003E2FAE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Namazda bir şey yi</w:t>
      </w:r>
      <w:r w:rsidR="003E2FAE" w:rsidRPr="00510FCE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yip içmek. ...</w:t>
      </w:r>
    </w:p>
    <w:p w:rsidR="003E2FAE" w:rsidRPr="00510FCE" w:rsidRDefault="003E2FAE" w:rsidP="003E2FAE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Kendi işiteceği kadar gülmek. ...</w:t>
      </w:r>
    </w:p>
    <w:p w:rsidR="003E2FAE" w:rsidRPr="00510FCE" w:rsidRDefault="003E2FAE" w:rsidP="003E2FAE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Kıbleden göğsünü çevirmek.</w:t>
      </w:r>
    </w:p>
    <w:p w:rsidR="003E2FAE" w:rsidRPr="00510FCE" w:rsidRDefault="003E2FAE" w:rsidP="003E2FAE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Namazda iken selâm vermek ve selâm almak. ...</w:t>
      </w:r>
    </w:p>
    <w:p w:rsidR="003E2FAE" w:rsidRDefault="003E2FAE" w:rsidP="003E2FAE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Namazda iken, dıştan bakana kesinlikle namazda olmadığı intibaını verecek şekilde bir işle meşgul olmak.</w:t>
      </w:r>
      <w:r w:rsidR="00B836AC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ab/>
      </w:r>
      <w:r w:rsidR="00B836AC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ab/>
      </w:r>
      <w:r w:rsidR="00B836AC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ab/>
      </w:r>
      <w:r w:rsidR="00B836AC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ab/>
      </w:r>
      <w:r w:rsidR="00B836AC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ab/>
      </w:r>
      <w:r w:rsidR="00B836AC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ab/>
      </w:r>
      <w:r w:rsidR="00B836AC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ab/>
        <w:t>S.4</w:t>
      </w:r>
    </w:p>
    <w:p w:rsidR="000C5C4D" w:rsidRDefault="000C5C4D" w:rsidP="000C5C4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</w:p>
    <w:p w:rsidR="000C5C4D" w:rsidRPr="00510FCE" w:rsidRDefault="000C5C4D" w:rsidP="000C5C4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</w:p>
    <w:p w:rsidR="003E2FAE" w:rsidRPr="00510FCE" w:rsidRDefault="003E2FAE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2FAE" w:rsidRPr="00A54249" w:rsidRDefault="003E2FAE" w:rsidP="00A54249">
      <w:pPr>
        <w:rPr>
          <w:b/>
          <w:sz w:val="32"/>
        </w:rPr>
      </w:pPr>
      <w:r w:rsidRPr="00A54249">
        <w:rPr>
          <w:b/>
          <w:sz w:val="32"/>
        </w:rPr>
        <w:t>RAMAZAN VE ORUÇ HAKKINDA KAVRAMLAR</w:t>
      </w:r>
    </w:p>
    <w:p w:rsidR="003E2FAE" w:rsidRPr="00510FCE" w:rsidRDefault="003E2FAE" w:rsidP="003E2FAE">
      <w:pPr>
        <w:numPr>
          <w:ilvl w:val="0"/>
          <w:numId w:val="5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Ramazan: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Oruç tutmanın farz olduğu hicrî yılın dokuzuncu ayıdır.</w:t>
      </w:r>
    </w:p>
    <w:p w:rsidR="003E2FAE" w:rsidRPr="00510FCE" w:rsidRDefault="003E2FAE" w:rsidP="000C5C4D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Kur’ân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-ı Kerîm’de adı geçen ve değerine vurgu yapılan yegâne ay Ramazan ayıdır. Orucun farz kılındığını bildiren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âyetlerin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hemen ardından Ramazan’ın insanlara doğru yolu gösteren ve hakkı bâtıldan ayıran Kur’an’ın indirildiği ay olduğu belirtilir ve bu aya ulaşanların oruç tutması emredilir. (el-Bakara 2/185)</w:t>
      </w:r>
    </w:p>
    <w:p w:rsidR="003E2FAE" w:rsidRPr="00510FCE" w:rsidRDefault="003E2FAE" w:rsidP="003E2FAE">
      <w:pPr>
        <w:numPr>
          <w:ilvl w:val="0"/>
          <w:numId w:val="6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Oruç: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Oruç; Allah'ın rızasını kazanmak için ibadet maksadıyla gün boyu yemekten, içmekten, nefsi arzulardan uzak durmak suretiyle yerine getirilen bir ibadettir.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Akıllı, buluğ çağına erişmiş Müslüman'ın Ramazan orucunu tutması farzdır. Ancak oruç tutamayacak kadar hasta olanlar ile yolculukta bulunanlar oruç tutmayabilirler.</w:t>
      </w:r>
    </w:p>
    <w:p w:rsidR="003E2FAE" w:rsidRPr="00510FCE" w:rsidRDefault="003E2FAE" w:rsidP="003E2FAE">
      <w:pPr>
        <w:numPr>
          <w:ilvl w:val="0"/>
          <w:numId w:val="7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Mukabele: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Mukabele, sözlükte “iki şeyi birbiriyle karşılaştırmak” anlamına gelir. Mukabele, 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 xml:space="preserve">“Üç </w:t>
      </w:r>
      <w:proofErr w:type="spellStart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Aylar’da</w:t>
      </w:r>
      <w:proofErr w:type="spellEnd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 xml:space="preserve"> ve bilhassa </w:t>
      </w:r>
      <w:proofErr w:type="spellStart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Ramazan’larda</w:t>
      </w:r>
      <w:proofErr w:type="spellEnd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 xml:space="preserve"> cami, </w:t>
      </w:r>
      <w:proofErr w:type="spellStart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mescid</w:t>
      </w:r>
      <w:proofErr w:type="spellEnd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 xml:space="preserve"> ve evlerde daha çok sabah, öğle, ikindi namazları öncesinde hâfızlar tarafından okunan Kur’an’ı takip etmek suretiyle hatim </w:t>
      </w:r>
      <w:proofErr w:type="spellStart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indirme”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yi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ifade eder.</w:t>
      </w:r>
    </w:p>
    <w:p w:rsidR="003E2FAE" w:rsidRPr="00510FCE" w:rsidRDefault="003E2FAE" w:rsidP="003E2FAE">
      <w:pPr>
        <w:numPr>
          <w:ilvl w:val="0"/>
          <w:numId w:val="8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Niyet: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Niyet etmek orucun şartlarındandır. Niyetsiz oruç sahih değildir. Kalben niyet etmek yeterli ise de niyeti dil ile ifade etmek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menduptur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 Oruç için sahura kalkılması da niyet sayılır.</w:t>
      </w:r>
    </w:p>
    <w:p w:rsidR="003E2FAE" w:rsidRPr="00510FCE" w:rsidRDefault="003E2FAE" w:rsidP="003E2FAE">
      <w:pPr>
        <w:numPr>
          <w:ilvl w:val="0"/>
          <w:numId w:val="9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Sahur:</w:t>
      </w:r>
    </w:p>
    <w:p w:rsidR="003E2FA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Oruç tutacak kişilerin imsak vaktinden önce gece yedikleri yemeğe 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"sahur"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denir. Sahur oruca dayanma gücü verdiğinden, sahura kalkmak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müstehaptır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 Hz. Peygamber (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s.a.s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.), 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"Sahur yiyiniz; çünkü sahurda bereket vardır"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buyurmuştur. (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Buhârî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,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Savm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, 20; Müslim,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Sıyam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, 9) İftarda acele etmek, sahuru geciktirmek sünnettir. Ayrıca sahur vakti, duaların makbul olduğu vakitlerden biridir.</w:t>
      </w:r>
    </w:p>
    <w:p w:rsidR="00A54249" w:rsidRDefault="00B836AC" w:rsidP="00B836AC">
      <w:pPr>
        <w:shd w:val="clear" w:color="auto" w:fill="FFFFFF"/>
        <w:tabs>
          <w:tab w:val="left" w:pos="7463"/>
        </w:tabs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ab/>
        <w:t>S.5</w:t>
      </w:r>
    </w:p>
    <w:p w:rsidR="000C5C4D" w:rsidRDefault="000C5C4D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A54249" w:rsidRDefault="00A54249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3E2FAE" w:rsidRPr="00510FCE" w:rsidRDefault="003E2FAE" w:rsidP="003E2FAE">
      <w:pPr>
        <w:numPr>
          <w:ilvl w:val="0"/>
          <w:numId w:val="10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İftar: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İftar, 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“orucu açmak, oruçluya orucu açtırmak, başlanmış bulunan orucu bozmak veya hiç oruç tutmamak”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gibi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mânalara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gelir.</w:t>
      </w:r>
    </w:p>
    <w:p w:rsidR="003E2FAE" w:rsidRPr="00510FCE" w:rsidRDefault="003E2FAE" w:rsidP="003E2FAE">
      <w:pPr>
        <w:numPr>
          <w:ilvl w:val="0"/>
          <w:numId w:val="11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İmsak: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Sözlükte “kendini tutmak, engellemek, el çekmek, geri durmak” anlamlarına gelen imsak, dinî bir kavram olarak,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fecr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-i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sâdıktan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, iftar vaktine kadar yemeden, içmeden, cinsel ilişki ve diğer orucu bozan şeylerden uzak durmak, el çekmek demektir.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İmsakın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zıttı iftardır.</w:t>
      </w:r>
    </w:p>
    <w:p w:rsidR="003E2FAE" w:rsidRPr="00510FCE" w:rsidRDefault="003E2FAE" w:rsidP="003E2FAE">
      <w:pPr>
        <w:numPr>
          <w:ilvl w:val="0"/>
          <w:numId w:val="12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Fitre (</w:t>
      </w:r>
      <w:proofErr w:type="spellStart"/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Fıtır</w:t>
      </w:r>
      <w:proofErr w:type="spellEnd"/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 xml:space="preserve"> Sadakası):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Halk arasında fitre diye bilinen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fıtır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sadakası (sadaka-i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fıtır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); insan olarak yaratılmanın ve Ramazan orucunu tutup bayrama ulaşmanın bir şükrü olarak; dinen zengin olup Ramazan ayının sonuna yetişen Müslümanın, belirli kimselere vermesi vacip olan bir sadakadır.</w:t>
      </w:r>
    </w:p>
    <w:p w:rsidR="003E2FAE" w:rsidRPr="00510FCE" w:rsidRDefault="003E2FAE" w:rsidP="003E2FAE">
      <w:pPr>
        <w:numPr>
          <w:ilvl w:val="0"/>
          <w:numId w:val="13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Sadaka: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Sadaka kelimesi sözlükte, 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 xml:space="preserve">“karşılık beklenmeden sâdece Allah </w:t>
      </w:r>
      <w:proofErr w:type="spellStart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rızâsı</w:t>
      </w:r>
      <w:proofErr w:type="spellEnd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 xml:space="preserve"> için fakirlere verilen para, mal vb.”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demektir.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proofErr w:type="gram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Zekat</w:t>
      </w:r>
      <w:proofErr w:type="gram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ve nafile sadakalar Ramazan ayında verilirse, diğer aylara göre daha faziletlidir. Nitekim Peygamber (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s.a.s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.)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Efendimiz’e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: “Hangi sadaka daha faziletlidir?” diye sorulduğunda, “Ramazan ayında verilen sadakadır” cevabını vermiştir. (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Tirmizi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, </w:t>
      </w:r>
      <w:proofErr w:type="gram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Zekat</w:t>
      </w:r>
      <w:proofErr w:type="gram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, 28/663)</w:t>
      </w:r>
    </w:p>
    <w:p w:rsidR="003E2FAE" w:rsidRPr="00510FCE" w:rsidRDefault="003E2FAE" w:rsidP="003E2FAE">
      <w:pPr>
        <w:numPr>
          <w:ilvl w:val="0"/>
          <w:numId w:val="14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Teravih Namazı: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Sözlükte “rahatlatmak, dinlendirmek” anlamlarına gelen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tervîha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kelimesinin çoğulu olan teravih, dinî bir terim olarak,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 “Ramazan ayında, yatsı namazı ile vitir namazı arasında kılınan nafile namaz”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demektir.</w:t>
      </w:r>
    </w:p>
    <w:p w:rsidR="003E2FAE" w:rsidRPr="00510FCE" w:rsidRDefault="003E2FAE" w:rsidP="003E2FAE">
      <w:pPr>
        <w:numPr>
          <w:ilvl w:val="0"/>
          <w:numId w:val="15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proofErr w:type="gramStart"/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İtikaf</w:t>
      </w:r>
      <w:proofErr w:type="gramEnd"/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Ramazan’ın son on gününde dünya işleriyle ilgiyi kesip camiye kapanarak ibadetle uğraşmaya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 “</w:t>
      </w:r>
      <w:proofErr w:type="gramStart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itikaf</w:t>
      </w:r>
      <w:proofErr w:type="gramEnd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”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denir.</w:t>
      </w:r>
    </w:p>
    <w:p w:rsidR="003E2FA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Hazret-i Ayşe’den (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r.a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.) rivayet edildiğine göre Hz. Peygamber (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s.a.s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.), vefat edinceye kadar Ramazan’ın son on gününde itikâfa girmiştir. Vefatından sonra eşleri itikâfa girmeye devam ettiler. (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Buhârî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, İtikâf 1; Müslim, İtikâf 5.)</w:t>
      </w:r>
    </w:p>
    <w:p w:rsidR="000C5C4D" w:rsidRDefault="00B836AC" w:rsidP="00B836AC">
      <w:pPr>
        <w:shd w:val="clear" w:color="auto" w:fill="FFFFFF"/>
        <w:tabs>
          <w:tab w:val="left" w:pos="7814"/>
        </w:tabs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ab/>
        <w:t>S.6</w:t>
      </w:r>
    </w:p>
    <w:p w:rsidR="000C5C4D" w:rsidRDefault="000C5C4D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A54249" w:rsidRPr="00510FCE" w:rsidRDefault="00A54249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3E2FAE" w:rsidRPr="00510FCE" w:rsidRDefault="003E2FAE" w:rsidP="003E2FAE">
      <w:pPr>
        <w:numPr>
          <w:ilvl w:val="0"/>
          <w:numId w:val="16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Kadir Gecesi: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Sözlükte kadir (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kadr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) kelimesi “hüküm, şeref, güç, yücelik” gibi anlamlara gelir. Dinî </w:t>
      </w:r>
      <w:proofErr w:type="gram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literatürde</w:t>
      </w:r>
      <w:proofErr w:type="gram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ise 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“</w:t>
      </w:r>
      <w:proofErr w:type="spellStart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leyletü’l-Kadr</w:t>
      </w:r>
      <w:proofErr w:type="spellEnd"/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”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şeklinde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Kur’ân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-ı Kerîm’in indirildiği gecenin adı olarak kullanılır. Aynı adı taşıyan 97.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sûre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bu gecenin fazileti hakkında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nâzil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olmuştur.</w:t>
      </w:r>
    </w:p>
    <w:p w:rsidR="003E2FAE" w:rsidRPr="00510FCE" w:rsidRDefault="003E2FAE" w:rsidP="003E2FAE">
      <w:pPr>
        <w:numPr>
          <w:ilvl w:val="0"/>
          <w:numId w:val="17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Kaza Orucu: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Ramazan orucunu tutmakla yükümlü olduğu hâlde tutmamış veya bir mazeretten dolayı tutamamış kimseler; öncelikle tutmadıkları bu oruçların sayısını belirlerler ve bu oruçlarını, oruç tutmanın yasak olduğu bayram günlerinin dışındaki günlerde kaza ederler.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Tutulacak her kaza orucuna, 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“Üzerimde borç olan ilk orucun kazasına…”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diye niyet edilmesi uygun olur.</w:t>
      </w:r>
    </w:p>
    <w:p w:rsidR="003E2FAE" w:rsidRPr="00510FCE" w:rsidRDefault="003E2FAE" w:rsidP="003E2FAE">
      <w:pPr>
        <w:numPr>
          <w:ilvl w:val="0"/>
          <w:numId w:val="18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Oruç fidyesi: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Dinî bir terim olarak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 oruç fidyesi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, oruç ibadetinin eda edilememesi sebebiyle ödenen maddi bedeli ifade eder. Bir fidye, bir kişiyi bir gün doyuracak yiyecek miktarı veya bunun ücretidir. Bu da “sadaka-i </w:t>
      </w:r>
      <w:proofErr w:type="spellStart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fıtır</w:t>
      </w:r>
      <w:proofErr w:type="spellEnd"/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” ile aynı miktarı ifade eder.</w:t>
      </w:r>
    </w:p>
    <w:p w:rsidR="003E2FAE" w:rsidRPr="00510FCE" w:rsidRDefault="003E2FAE" w:rsidP="003E2FAE">
      <w:pPr>
        <w:numPr>
          <w:ilvl w:val="0"/>
          <w:numId w:val="19"/>
        </w:num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tr-TR"/>
        </w:rPr>
        <w:t>Mahya:</w:t>
      </w:r>
    </w:p>
    <w:p w:rsidR="003E2FAE" w:rsidRPr="00510FCE" w:rsidRDefault="003E2FAE" w:rsidP="003E2FAE">
      <w:pPr>
        <w:shd w:val="clear" w:color="auto" w:fill="FFFFFF"/>
        <w:spacing w:before="150" w:after="225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Mahya kelimesi sözlükte, </w:t>
      </w:r>
      <w:r w:rsidRPr="0051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“Ramazan gecelerinde, camilerde iki minare arasına gerilen ipler üzerine kandil veya elektrik ampulleriyle yazılan yazı veya yapılan resim”</w:t>
      </w:r>
      <w:r w:rsidRPr="00510F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anlamına gelir. Mahya, Osmanlı’dan gelen bir gelenek...</w:t>
      </w:r>
    </w:p>
    <w:p w:rsidR="003E2FAE" w:rsidRPr="00510FCE" w:rsidRDefault="003E2FAE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4319" w:rsidRPr="00510FCE" w:rsidRDefault="00134319" w:rsidP="003519F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  <w:r w:rsidRPr="00510FCE">
        <w:rPr>
          <w:rStyle w:val="Gl"/>
          <w:color w:val="14233A"/>
          <w:sz w:val="28"/>
          <w:szCs w:val="28"/>
          <w:bdr w:val="none" w:sz="0" w:space="0" w:color="auto" w:frame="1"/>
        </w:rPr>
        <w:t>NAMAZ ABDESTİNİN ALINIŞI</w:t>
      </w:r>
    </w:p>
    <w:p w:rsidR="00134319" w:rsidRDefault="00134319" w:rsidP="00CB658D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  <w:r w:rsidRPr="00510FCE">
        <w:rPr>
          <w:color w:val="14233A"/>
          <w:sz w:val="28"/>
          <w:szCs w:val="28"/>
        </w:rPr>
        <w:t>1-Niyet edilir.</w:t>
      </w:r>
      <w:r w:rsidRPr="00510FCE">
        <w:rPr>
          <w:color w:val="14233A"/>
          <w:sz w:val="28"/>
          <w:szCs w:val="28"/>
        </w:rPr>
        <w:br/>
        <w:t>2-Eller yıkanır.</w:t>
      </w:r>
      <w:r w:rsidRPr="00510FCE">
        <w:rPr>
          <w:color w:val="14233A"/>
          <w:sz w:val="28"/>
          <w:szCs w:val="28"/>
        </w:rPr>
        <w:br/>
        <w:t>3-Ağız çalkalanır.</w:t>
      </w:r>
      <w:r w:rsidRPr="00510FCE">
        <w:rPr>
          <w:color w:val="14233A"/>
          <w:sz w:val="28"/>
          <w:szCs w:val="28"/>
        </w:rPr>
        <w:br/>
        <w:t>4-Burun temizlenir.</w:t>
      </w:r>
      <w:r w:rsidRPr="00510FCE">
        <w:rPr>
          <w:color w:val="14233A"/>
          <w:sz w:val="28"/>
          <w:szCs w:val="28"/>
        </w:rPr>
        <w:br/>
        <w:t>5-Yüz yıkanır.</w:t>
      </w:r>
      <w:r w:rsidRPr="00510FCE">
        <w:rPr>
          <w:color w:val="14233A"/>
          <w:sz w:val="28"/>
          <w:szCs w:val="28"/>
        </w:rPr>
        <w:br/>
        <w:t>6-Kollar yıkanır.</w:t>
      </w:r>
      <w:r w:rsidRPr="00510FCE">
        <w:rPr>
          <w:color w:val="14233A"/>
          <w:sz w:val="28"/>
          <w:szCs w:val="28"/>
        </w:rPr>
        <w:br/>
        <w:t>7-Baş mesh edilir.</w:t>
      </w:r>
      <w:r w:rsidRPr="00510FCE">
        <w:rPr>
          <w:color w:val="14233A"/>
          <w:sz w:val="28"/>
          <w:szCs w:val="28"/>
        </w:rPr>
        <w:br/>
        <w:t>8-Kulaklar temizlenir.</w:t>
      </w:r>
      <w:r w:rsidRPr="00510FCE">
        <w:rPr>
          <w:color w:val="14233A"/>
          <w:sz w:val="28"/>
          <w:szCs w:val="28"/>
        </w:rPr>
        <w:br/>
        <w:t>9-Boyun mesh edilir.</w:t>
      </w:r>
      <w:r w:rsidRPr="00510FCE">
        <w:rPr>
          <w:color w:val="14233A"/>
          <w:sz w:val="28"/>
          <w:szCs w:val="28"/>
        </w:rPr>
        <w:br/>
      </w:r>
      <w:r w:rsidR="00B836AC">
        <w:rPr>
          <w:color w:val="14233A"/>
          <w:sz w:val="28"/>
          <w:szCs w:val="28"/>
        </w:rPr>
        <w:t xml:space="preserve">                                  </w:t>
      </w:r>
      <w:r w:rsidRPr="00510FCE">
        <w:rPr>
          <w:color w:val="14233A"/>
          <w:sz w:val="28"/>
          <w:szCs w:val="28"/>
        </w:rPr>
        <w:t>10-Ayaklar yıkanır.</w:t>
      </w:r>
      <w:r w:rsidR="00B836AC">
        <w:rPr>
          <w:color w:val="14233A"/>
          <w:sz w:val="28"/>
          <w:szCs w:val="28"/>
        </w:rPr>
        <w:t xml:space="preserve">                                  S.7</w:t>
      </w:r>
    </w:p>
    <w:p w:rsidR="00CB658D" w:rsidRPr="00510FCE" w:rsidRDefault="00CB658D" w:rsidP="00CB658D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4319" w:rsidRPr="00510FCE" w:rsidRDefault="00134319" w:rsidP="003519F8">
      <w:pPr>
        <w:shd w:val="clear" w:color="auto" w:fill="FBFBFB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4319" w:rsidRPr="00510FCE" w:rsidRDefault="00134319" w:rsidP="003519F8">
      <w:pPr>
        <w:shd w:val="clear" w:color="auto" w:fill="FBFBFB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4319" w:rsidRPr="00510FCE" w:rsidRDefault="00134319" w:rsidP="003519F8">
      <w:pPr>
        <w:shd w:val="clear" w:color="auto" w:fill="FBFBFB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4319" w:rsidRPr="00510FCE" w:rsidRDefault="00134319" w:rsidP="003519F8">
      <w:pPr>
        <w:shd w:val="clear" w:color="auto" w:fill="FBFBFB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4319" w:rsidRPr="00510FCE" w:rsidRDefault="00134319" w:rsidP="003519F8">
      <w:pPr>
        <w:shd w:val="clear" w:color="auto" w:fill="FBFBFB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color w:val="6FC7EF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Abdesti Bozan Durumlar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br/>
      </w:r>
    </w:p>
    <w:p w:rsidR="00134319" w:rsidRPr="00510FCE" w:rsidRDefault="00134319" w:rsidP="003519F8">
      <w:pPr>
        <w:shd w:val="clear" w:color="auto" w:fill="FBFBFB"/>
        <w:spacing w:after="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Abdesti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bozan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durumların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belli başlıları şöyledir:</w:t>
      </w:r>
    </w:p>
    <w:p w:rsidR="00134319" w:rsidRPr="00510FCE" w:rsidRDefault="00134319" w:rsidP="003519F8">
      <w:pPr>
        <w:shd w:val="clear" w:color="auto" w:fill="FBFBFB"/>
        <w:spacing w:after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1. İdrar ve dışkı yollarından idrar, dışkı, meni, </w:t>
      </w:r>
      <w:proofErr w:type="spellStart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mezi</w:t>
      </w:r>
      <w:proofErr w:type="spellEnd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, kan gibi bir </w:t>
      </w:r>
      <w:proofErr w:type="spellStart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necâsetin</w:t>
      </w:r>
      <w:proofErr w:type="spellEnd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, herhangi bir sıvının veya maddenin çıkması ve yellenmek.</w:t>
      </w:r>
    </w:p>
    <w:p w:rsidR="00134319" w:rsidRPr="00510FCE" w:rsidRDefault="00134319" w:rsidP="003519F8">
      <w:pPr>
        <w:shd w:val="clear" w:color="auto" w:fill="FBFBFB"/>
        <w:spacing w:after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2. Vücudun herhangi bir yerinden kan, irin veya herhangi bir </w:t>
      </w:r>
      <w:proofErr w:type="spellStart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necis</w:t>
      </w:r>
      <w:proofErr w:type="spellEnd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maddenin çıkması. Ağızdan çıkan akıcı kan, tükürükten fazla veya ona eşit ise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abdesti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bozar. Vücuttan çıkan kan çıktığı yerin çevresine dağılmadığı sürece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abdesti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bozmaz. Yaradan çıkan irin ve sarı su da böyledir. Çıktığı yerin dışına kendiliğinden dağılmayan bu sıvıların silinmesi halinde de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 bozulmaz. </w:t>
      </w:r>
      <w:proofErr w:type="spellStart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Şâfıî’lere</w:t>
      </w:r>
      <w:proofErr w:type="spellEnd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göre, idrar ve dışkı yollarının haricindeki bir yerden çıkan kan ve benzeri sıvı maddeler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abdesti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bozmaz. Ağız dolusu kusmak da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abdesti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 bozar. </w:t>
      </w:r>
      <w:proofErr w:type="spellStart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Şâfiîlere</w:t>
      </w:r>
      <w:proofErr w:type="spellEnd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göre kusmakla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bozulmaz.</w:t>
      </w:r>
    </w:p>
    <w:p w:rsidR="00134319" w:rsidRPr="00510FCE" w:rsidRDefault="00134319" w:rsidP="003519F8">
      <w:pPr>
        <w:shd w:val="clear" w:color="auto" w:fill="FBFBFB"/>
        <w:spacing w:after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3. Bayılma, delirme, sarhoş olma, uyuma gibi şuurun kontrolüne engel olan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durumlar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abdesti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bozar.</w:t>
      </w:r>
    </w:p>
    <w:p w:rsidR="00134319" w:rsidRPr="00510FCE" w:rsidRDefault="00134319" w:rsidP="003519F8">
      <w:pPr>
        <w:shd w:val="clear" w:color="auto" w:fill="FBFBFB"/>
        <w:spacing w:after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4. Namazda yakındaki şahısların duyabileceği şekilde sesli olarak (kahkaha ile) gülmek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abdesti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 bozar, </w:t>
      </w:r>
      <w:proofErr w:type="spellStart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Hanefiler'e</w:t>
      </w:r>
      <w:proofErr w:type="spellEnd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göre </w:t>
      </w:r>
      <w:proofErr w:type="spellStart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rükûlu</w:t>
      </w:r>
      <w:proofErr w:type="spellEnd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ve </w:t>
      </w:r>
      <w:proofErr w:type="spellStart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secdeli</w:t>
      </w:r>
      <w:proofErr w:type="spellEnd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namazda sesli gülme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abdesti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 bozar. Diğer mezhepler ise sadece namazın bozulacağı görüşündedir.</w:t>
      </w:r>
    </w:p>
    <w:p w:rsidR="00134319" w:rsidRPr="00510FCE" w:rsidRDefault="00134319" w:rsidP="003519F8">
      <w:pPr>
        <w:shd w:val="clear" w:color="auto" w:fill="FBFBFB"/>
        <w:spacing w:after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5. Mazeret halinin sona ermesi. Teyemmüm eden kimse suyu bulunca, </w:t>
      </w:r>
      <w:proofErr w:type="spellStart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mestli</w:t>
      </w:r>
      <w:proofErr w:type="spellEnd"/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kimsenin, mesh süresi dolunca, özürlü kimse için de namaz vakti çıkınca </w:t>
      </w:r>
      <w:r w:rsidRPr="00510F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tr-TR"/>
        </w:rPr>
        <w:t>abdesti</w:t>
      </w:r>
      <w:r w:rsidRPr="00510FCE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bozulmuş olur.</w:t>
      </w:r>
    </w:p>
    <w:p w:rsidR="00134319" w:rsidRDefault="00134319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</w:p>
    <w:p w:rsidR="00A54249" w:rsidRDefault="00A54249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</w:p>
    <w:p w:rsidR="00A54249" w:rsidRDefault="00A54249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</w:p>
    <w:p w:rsidR="00A54249" w:rsidRDefault="00A54249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</w:p>
    <w:p w:rsidR="00A54249" w:rsidRDefault="00A54249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</w:p>
    <w:p w:rsidR="00A54249" w:rsidRDefault="00A54249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</w:p>
    <w:p w:rsidR="00A54249" w:rsidRDefault="00A54249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</w:p>
    <w:p w:rsidR="00A54249" w:rsidRDefault="00A54249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</w:p>
    <w:p w:rsidR="00A54249" w:rsidRDefault="00A54249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</w:p>
    <w:p w:rsidR="00A54249" w:rsidRDefault="00A54249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</w:p>
    <w:p w:rsidR="00A54249" w:rsidRPr="00510FCE" w:rsidRDefault="00B836AC" w:rsidP="003519F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14233A"/>
          <w:sz w:val="28"/>
          <w:szCs w:val="28"/>
        </w:rPr>
      </w:pPr>
      <w:r>
        <w:rPr>
          <w:color w:val="14233A"/>
          <w:sz w:val="28"/>
          <w:szCs w:val="28"/>
        </w:rPr>
        <w:t xml:space="preserve">                                                                                              S.8</w:t>
      </w:r>
    </w:p>
    <w:p w:rsidR="00B70769" w:rsidRDefault="00B70769" w:rsidP="00510F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</w:p>
    <w:p w:rsidR="00B70769" w:rsidRDefault="00B70769" w:rsidP="00510F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</w:p>
    <w:p w:rsidR="00510FCE" w:rsidRPr="00510FCE" w:rsidRDefault="00510FCE" w:rsidP="00510F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510FC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Kur’an’ın Temel Özellikleri</w:t>
      </w:r>
    </w:p>
    <w:p w:rsidR="00510FCE" w:rsidRPr="00510FCE" w:rsidRDefault="00510FCE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Kur’an-ı Kerim, insanlığın dünya ve ahirette mutluluk ve saadete erişmesi için gönderilmiş son ilâhî mesajdır. Bu yazımızda Yüce Allah’ın Cebrail vasıtasıyla Hz. Peygamber’e </w:t>
      </w:r>
      <w:proofErr w:type="spellStart"/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vahyettiği</w:t>
      </w:r>
      <w:proofErr w:type="spellEnd"/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 evrensel mesaj olan Kur’an’ı tanıtmaya çalışacağız.</w:t>
      </w:r>
    </w:p>
    <w:p w:rsidR="00510FCE" w:rsidRPr="00510FCE" w:rsidRDefault="00510FCE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Kur’an’ın belli başlı temel özellikleri şunlardır:</w:t>
      </w:r>
    </w:p>
    <w:p w:rsidR="00510FCE" w:rsidRPr="00510FCE" w:rsidRDefault="00510FCE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 w:rsidRPr="00510FCE">
        <w:rPr>
          <w:rFonts w:ascii="Arabic Transparent" w:eastAsia="Times New Roman" w:hAnsi="Arabic Transparent" w:cs="Arabic Transparent"/>
          <w:b/>
          <w:bCs/>
          <w:color w:val="000000"/>
          <w:sz w:val="28"/>
          <w:szCs w:val="28"/>
          <w:lang w:eastAsia="tr-TR"/>
        </w:rPr>
        <w:t>1.</w:t>
      </w: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 Kur’an, Allah kelâmıdır.</w:t>
      </w:r>
    </w:p>
    <w:p w:rsidR="00A54249" w:rsidRPr="00510FCE" w:rsidRDefault="00510FCE" w:rsidP="00A54249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 w:rsidRPr="00510FCE">
        <w:rPr>
          <w:rFonts w:ascii="Arabic Transparent" w:eastAsia="Times New Roman" w:hAnsi="Arabic Transparent" w:cs="Arabic Transparent"/>
          <w:b/>
          <w:bCs/>
          <w:color w:val="000000"/>
          <w:sz w:val="28"/>
          <w:szCs w:val="28"/>
          <w:lang w:eastAsia="tr-TR"/>
        </w:rPr>
        <w:t>2.</w:t>
      </w: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 Kur’an, </w:t>
      </w:r>
      <w:r w:rsidR="00A54249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Hz. Muhammed (</w:t>
      </w:r>
      <w:proofErr w:type="spellStart"/>
      <w:r w:rsidR="00A54249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s.a.v</w:t>
      </w:r>
      <w:proofErr w:type="spellEnd"/>
      <w:r w:rsidR="00A54249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) ‘e indirilmiştir.</w:t>
      </w:r>
    </w:p>
    <w:p w:rsidR="00510FCE" w:rsidRPr="00510FCE" w:rsidRDefault="00510FCE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 w:rsidRPr="00510FCE">
        <w:rPr>
          <w:rFonts w:ascii="Arabic Transparent" w:eastAsia="Times New Roman" w:hAnsi="Arabic Transparent" w:cs="Arabic Transparent"/>
          <w:b/>
          <w:bCs/>
          <w:color w:val="000000"/>
          <w:sz w:val="28"/>
          <w:szCs w:val="28"/>
          <w:lang w:eastAsia="tr-TR"/>
        </w:rPr>
        <w:t>3.</w:t>
      </w: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 Kur’an, tevatür yoluyla nakledilmiştir ve Allah’ın koruması altındadır.</w:t>
      </w:r>
    </w:p>
    <w:p w:rsidR="00510FCE" w:rsidRPr="00510FCE" w:rsidRDefault="00510FCE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 w:rsidRPr="00510FCE">
        <w:rPr>
          <w:rFonts w:ascii="Arabic Transparent" w:eastAsia="Times New Roman" w:hAnsi="Arabic Transparent" w:cs="Arabic Transparent"/>
          <w:b/>
          <w:bCs/>
          <w:color w:val="000000"/>
          <w:sz w:val="28"/>
          <w:szCs w:val="28"/>
          <w:lang w:eastAsia="tr-TR"/>
        </w:rPr>
        <w:t>4.</w:t>
      </w: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 Kur’an </w:t>
      </w:r>
      <w:proofErr w:type="spellStart"/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mûciz</w:t>
      </w:r>
      <w:proofErr w:type="spellEnd"/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 bir kitaptır.</w:t>
      </w:r>
    </w:p>
    <w:p w:rsidR="00510FCE" w:rsidRPr="00510FCE" w:rsidRDefault="00510FCE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 w:rsidRPr="00510FCE">
        <w:rPr>
          <w:rFonts w:ascii="Arabic Transparent" w:eastAsia="Times New Roman" w:hAnsi="Arabic Transparent" w:cs="Arabic Transparent"/>
          <w:b/>
          <w:bCs/>
          <w:color w:val="000000"/>
          <w:sz w:val="28"/>
          <w:szCs w:val="28"/>
          <w:lang w:eastAsia="tr-TR"/>
        </w:rPr>
        <w:t>5.</w:t>
      </w: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 Kur’an, peyderpey </w:t>
      </w:r>
      <w:r w:rsidR="00A54249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23 yılda </w:t>
      </w: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indirilmiştir.</w:t>
      </w:r>
    </w:p>
    <w:p w:rsidR="00510FCE" w:rsidRPr="00510FCE" w:rsidRDefault="00510FCE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 w:rsidRPr="00510FCE">
        <w:rPr>
          <w:rFonts w:ascii="Arabic Transparent" w:eastAsia="Times New Roman" w:hAnsi="Arabic Transparent" w:cs="Arabic Transparent"/>
          <w:b/>
          <w:bCs/>
          <w:color w:val="000000"/>
          <w:sz w:val="28"/>
          <w:szCs w:val="28"/>
          <w:lang w:eastAsia="tr-TR"/>
        </w:rPr>
        <w:t>6.</w:t>
      </w: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 Kur’an evrensel bir kitaptır.</w:t>
      </w:r>
    </w:p>
    <w:p w:rsidR="00510FCE" w:rsidRPr="00510FCE" w:rsidRDefault="00510FCE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 w:rsidRPr="00510FCE">
        <w:rPr>
          <w:rFonts w:ascii="Arabic Transparent" w:eastAsia="Times New Roman" w:hAnsi="Arabic Transparent" w:cs="Arabic Transparent"/>
          <w:b/>
          <w:bCs/>
          <w:color w:val="000000"/>
          <w:sz w:val="28"/>
          <w:szCs w:val="28"/>
          <w:lang w:eastAsia="tr-TR"/>
        </w:rPr>
        <w:t>7.</w:t>
      </w: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 Kur’an, anlaşılıp, öğüt alınması için kolaylaştırılmıştır.</w:t>
      </w:r>
    </w:p>
    <w:p w:rsidR="00510FCE" w:rsidRDefault="00510FCE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 w:rsidRPr="00510FCE">
        <w:rPr>
          <w:rFonts w:ascii="Arabic Transparent" w:eastAsia="Times New Roman" w:hAnsi="Arabic Transparent" w:cs="Arabic Transparent"/>
          <w:b/>
          <w:bCs/>
          <w:color w:val="000000"/>
          <w:sz w:val="28"/>
          <w:szCs w:val="28"/>
          <w:lang w:eastAsia="tr-TR"/>
        </w:rPr>
        <w:t>8.</w:t>
      </w:r>
      <w:r w:rsidRPr="00510FCE"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 Kur’an, hidayet kaynağıdır.</w:t>
      </w:r>
    </w:p>
    <w:p w:rsidR="00510FCE" w:rsidRDefault="00510FCE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9- İlk inen ayetler </w:t>
      </w:r>
      <w:proofErr w:type="spellStart"/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Alak</w:t>
      </w:r>
      <w:proofErr w:type="spellEnd"/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 </w:t>
      </w:r>
      <w:proofErr w:type="spellStart"/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Suresının</w:t>
      </w:r>
      <w:proofErr w:type="spellEnd"/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 ilk beş ayetidir.</w:t>
      </w:r>
    </w:p>
    <w:p w:rsidR="00510FCE" w:rsidRDefault="00231F9C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10- İlk suresi Fatiha, son suresi </w:t>
      </w:r>
      <w:proofErr w:type="spellStart"/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Nass</w:t>
      </w:r>
      <w:proofErr w:type="spellEnd"/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 xml:space="preserve"> suresidir.</w:t>
      </w:r>
    </w:p>
    <w:p w:rsidR="00231F9C" w:rsidRDefault="00231F9C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11- En uzun suresi Bakara suresi(286 ayet), en kısa suresi Kevser suresidir.</w:t>
      </w:r>
    </w:p>
    <w:p w:rsidR="00231F9C" w:rsidRDefault="00231F9C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12- Kuran’da 114 sure, 6236 ayet vardır.</w:t>
      </w:r>
    </w:p>
    <w:p w:rsidR="00231F9C" w:rsidRPr="00510FCE" w:rsidRDefault="00A54249" w:rsidP="00510FCE">
      <w:pPr>
        <w:spacing w:before="100" w:beforeAutospacing="1" w:after="100" w:afterAutospacing="1" w:line="240" w:lineRule="auto"/>
        <w:ind w:firstLine="525"/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</w:pPr>
      <w:r>
        <w:rPr>
          <w:rFonts w:ascii="Arabic Transparent" w:eastAsia="Times New Roman" w:hAnsi="Arabic Transparent" w:cs="Arabic Transparent"/>
          <w:color w:val="000000"/>
          <w:sz w:val="28"/>
          <w:szCs w:val="28"/>
          <w:lang w:eastAsia="tr-TR"/>
        </w:rPr>
        <w:t>13-  Kur’an’ın dili Arapçadır.</w:t>
      </w:r>
    </w:p>
    <w:p w:rsidR="00134319" w:rsidRPr="00510FCE" w:rsidRDefault="00134319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0FCE" w:rsidRPr="00510FCE" w:rsidRDefault="00510FCE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0FCE" w:rsidRPr="00510FCE" w:rsidRDefault="00510FCE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0FCE" w:rsidRPr="00510FCE" w:rsidRDefault="00510FCE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0FCE" w:rsidRPr="00510FCE" w:rsidRDefault="00510FCE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0FCE" w:rsidRPr="00510FCE" w:rsidRDefault="00510FCE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0FCE" w:rsidRPr="00510FCE" w:rsidRDefault="00B836AC" w:rsidP="00B836AC">
      <w:pPr>
        <w:tabs>
          <w:tab w:val="left" w:pos="728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S.9</w:t>
      </w:r>
    </w:p>
    <w:p w:rsidR="00510FCE" w:rsidRPr="00510FCE" w:rsidRDefault="00510FCE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0FCE" w:rsidRPr="00510FCE" w:rsidRDefault="00510FCE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0FCE" w:rsidRPr="00510FCE" w:rsidRDefault="00510FCE" w:rsidP="003519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0769" w:rsidRPr="00B70769" w:rsidRDefault="00CB658D" w:rsidP="00B707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Hz. Muhammed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Aleyhisselam</w:t>
      </w:r>
      <w:proofErr w:type="spellEnd"/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İsimleri : Muhammed</w:t>
      </w:r>
      <w:proofErr w:type="gram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Mustafa,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Mahmud</w:t>
      </w:r>
      <w:proofErr w:type="spell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Ahmed</w:t>
      </w:r>
      <w:proofErr w:type="spell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Künyesi :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Ebu’l</w:t>
      </w:r>
      <w:proofErr w:type="spellEnd"/>
      <w:proofErr w:type="gram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-Kasım</w:t>
      </w:r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Doğum </w:t>
      </w: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yeri : Mekke</w:t>
      </w:r>
      <w:proofErr w:type="gramEnd"/>
    </w:p>
    <w:p w:rsid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Doğum </w:t>
      </w: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tarihi : 20</w:t>
      </w:r>
      <w:proofErr w:type="gram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Nisan 571 - 12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Rebîulevvel</w:t>
      </w:r>
      <w:proofErr w:type="spell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Pazartesi</w:t>
      </w:r>
    </w:p>
    <w:p w:rsidR="009517AA" w:rsidRDefault="009517AA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Vefat Yeri: Medine</w:t>
      </w:r>
    </w:p>
    <w:p w:rsidR="009517AA" w:rsidRDefault="009517AA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Vefat Tarihi: 8 Haziran 632</w:t>
      </w:r>
    </w:p>
    <w:p w:rsid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Kabilesi: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Kureyş</w:t>
      </w:r>
      <w:proofErr w:type="spellEnd"/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Sülalesi: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Haşimoğulları</w:t>
      </w:r>
      <w:proofErr w:type="spellEnd"/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Annesi :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Âmine</w:t>
      </w:r>
      <w:proofErr w:type="spellEnd"/>
      <w:proofErr w:type="gram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Babası : Abdullah</w:t>
      </w:r>
      <w:proofErr w:type="gramEnd"/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Dadısı :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Ümmü</w:t>
      </w:r>
      <w:proofErr w:type="spellEnd"/>
      <w:proofErr w:type="gram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Eymen</w:t>
      </w:r>
      <w:proofErr w:type="spellEnd"/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Dedesi (baba) :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Abdülmuttalip</w:t>
      </w:r>
      <w:proofErr w:type="spellEnd"/>
    </w:p>
    <w:p w:rsid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Babaannesi : Fâtıma</w:t>
      </w:r>
      <w:proofErr w:type="gramEnd"/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Amcaları: Ebu Talip, Hz. Hamza</w:t>
      </w:r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Dedesi (anne) :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Vehb</w:t>
      </w:r>
      <w:proofErr w:type="spellEnd"/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Anneannesi :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Berre</w:t>
      </w:r>
      <w:proofErr w:type="spellEnd"/>
      <w:proofErr w:type="gramEnd"/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İlk emziren </w:t>
      </w: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kadın : Annesinden</w:t>
      </w:r>
      <w:proofErr w:type="gram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sonra ilk emziren kadın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Süveybe’dir</w:t>
      </w:r>
      <w:proofErr w:type="spell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442B3" w:rsidRP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Süt </w:t>
      </w: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annesi : Halime</w:t>
      </w:r>
      <w:proofErr w:type="gram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(Eşi;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Hâris</w:t>
      </w:r>
      <w:proofErr w:type="spell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510FCE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Süt </w:t>
      </w:r>
      <w:proofErr w:type="gram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kardeşleri : Abdullah</w:t>
      </w:r>
      <w:proofErr w:type="gram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Üneyse, </w:t>
      </w:r>
      <w:proofErr w:type="spellStart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Şeymâ</w:t>
      </w:r>
      <w:proofErr w:type="spellEnd"/>
      <w:r w:rsidRPr="002442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Hicret Arkadaşı: Hz. Ebubekir</w:t>
      </w:r>
    </w:p>
    <w:p w:rsid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İlk eşi: Hz. Hatice</w:t>
      </w:r>
    </w:p>
    <w:p w:rsid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</w:t>
      </w:r>
      <w:r w:rsidR="009517A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cukları: Kasım, Abdullah, İbrahim, Zeynep, Fatıma, </w:t>
      </w:r>
      <w:proofErr w:type="spellStart"/>
      <w:r w:rsidR="009517A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Ümmü</w:t>
      </w:r>
      <w:proofErr w:type="spellEnd"/>
      <w:r w:rsidR="009517A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Gülsüm, Rukiye</w:t>
      </w:r>
    </w:p>
    <w:p w:rsidR="009517AA" w:rsidRDefault="009517AA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Kendisine Verilen Kitap: Kur’an-I Kerim</w:t>
      </w:r>
      <w:r w:rsidR="00B836A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S.10</w:t>
      </w:r>
    </w:p>
    <w:p w:rsidR="0075505B" w:rsidRDefault="0075505B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17AA" w:rsidRDefault="009517AA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17AA" w:rsidRDefault="009517AA" w:rsidP="002442B3">
      <w:pPr>
        <w:rPr>
          <w:rFonts w:ascii="Inter" w:eastAsia="Times New Roman" w:hAnsi="Inter" w:cs="Times New Roman"/>
          <w:color w:val="000000"/>
          <w:sz w:val="32"/>
          <w:szCs w:val="24"/>
          <w:lang w:eastAsia="tr-TR"/>
        </w:rPr>
      </w:pPr>
    </w:p>
    <w:p w:rsidR="006C4719" w:rsidRDefault="006C4719" w:rsidP="006C4719">
      <w:pPr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</w:pPr>
      <w:r w:rsidRPr="006C4719"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  <w:t>Ezan duası okunuşu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  <w:t>:</w:t>
      </w:r>
      <w:r w:rsidR="004036C6"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Allahumme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Rebbe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hazihi'd-da'veti't-tamme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.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Vesselatil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kâimeti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ati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Muhammedenil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vesilete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vel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fazilete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ved-dereceter-refîate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.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vebashu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makamen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Mahmudenillezi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veadteh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.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İnneke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lâ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tühlifü'l-mîâd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.</w:t>
      </w:r>
    </w:p>
    <w:p w:rsidR="000D248F" w:rsidRPr="006C4719" w:rsidRDefault="000D248F" w:rsidP="006C4719">
      <w:pPr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</w:pPr>
    </w:p>
    <w:p w:rsidR="009517AA" w:rsidRDefault="006C4719" w:rsidP="006C4719">
      <w:pPr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</w:pPr>
      <w:r w:rsidRPr="006C4719"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  <w:t>Ezan duası anlamı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  <w:t xml:space="preserve">: </w:t>
      </w:r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Allah'ım! Ey bu tam davetin ve kılınacak namazın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Rabb'i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, Muhammed'e (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Sallallâhu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Aleyhi ve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Sellem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) vesileyi, fazileti ve yüksek dereceyi ver, O'nu kendisine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vaadettiğin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Makam-ı </w:t>
      </w:r>
      <w:proofErr w:type="spellStart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Mahmud'a</w:t>
      </w:r>
      <w:proofErr w:type="spellEnd"/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 xml:space="preserve"> ulaştır.</w:t>
      </w:r>
    </w:p>
    <w:p w:rsidR="000D248F" w:rsidRPr="006C4719" w:rsidRDefault="000D248F" w:rsidP="006C4719">
      <w:pPr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</w:pPr>
    </w:p>
    <w:p w:rsidR="006C4719" w:rsidRDefault="006C4719" w:rsidP="006C4719">
      <w:pPr>
        <w:rPr>
          <w:rFonts w:eastAsia="Times New Roman" w:cstheme="minorHAnsi"/>
          <w:color w:val="000000" w:themeColor="text1"/>
          <w:sz w:val="32"/>
          <w:szCs w:val="32"/>
          <w:lang w:eastAsia="tr-TR"/>
        </w:rPr>
      </w:pPr>
      <w:r w:rsidRPr="006C4719"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  <w:t xml:space="preserve">İftar 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  <w:t>Duası Okunuşu :</w:t>
      </w:r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“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Allahümme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leke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sumtü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ve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bike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amentü ve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aleyke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tevekkeltü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,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sübhaneke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ve ala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rızkıke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eftartü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veli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savmel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ğadin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min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şehri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ramazane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nev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eytü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fağfir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li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ma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kaddemtü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vema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ahhertü</w:t>
      </w:r>
      <w:proofErr w:type="spellEnd"/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.”</w:t>
      </w:r>
    </w:p>
    <w:p w:rsidR="000D248F" w:rsidRPr="006C4719" w:rsidRDefault="000D248F" w:rsidP="006C4719">
      <w:pPr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</w:pPr>
    </w:p>
    <w:p w:rsidR="006C4719" w:rsidRDefault="006C4719" w:rsidP="006C4719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tr-TR"/>
        </w:rPr>
      </w:pPr>
      <w:r w:rsidRPr="006C4719">
        <w:rPr>
          <w:rFonts w:eastAsia="Times New Roman" w:cstheme="minorHAnsi"/>
          <w:b/>
          <w:bCs/>
          <w:color w:val="000000" w:themeColor="text1"/>
          <w:sz w:val="32"/>
          <w:szCs w:val="32"/>
          <w:lang w:eastAsia="tr-TR"/>
        </w:rPr>
        <w:t>İftar Duası Anlamı</w:t>
      </w:r>
      <w:r w:rsidRPr="006C4719">
        <w:rPr>
          <w:rFonts w:eastAsia="Times New Roman" w:cstheme="minorHAnsi"/>
          <w:bCs/>
          <w:color w:val="000000" w:themeColor="text1"/>
          <w:sz w:val="32"/>
          <w:szCs w:val="32"/>
          <w:lang w:eastAsia="tr-TR"/>
        </w:rPr>
        <w:t>:</w:t>
      </w:r>
      <w:r w:rsidRPr="006C4719">
        <w:rPr>
          <w:rFonts w:eastAsia="Times New Roman" w:cstheme="minorHAnsi"/>
          <w:color w:val="000000" w:themeColor="text1"/>
          <w:sz w:val="32"/>
          <w:szCs w:val="32"/>
          <w:lang w:eastAsia="tr-TR"/>
        </w:rPr>
        <w:t> Allah’ım, Senin için oruç tuttum, sana inandım, sana dayandım, senin verdiğin rızıkla orucumu açtım. Yarının orucuna da niyet ettim, benim geçmiş ve gelecek günahlarımı bağışla.</w:t>
      </w:r>
    </w:p>
    <w:p w:rsidR="000D248F" w:rsidRDefault="000D248F" w:rsidP="006C4719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tr-TR"/>
        </w:rPr>
      </w:pPr>
    </w:p>
    <w:p w:rsidR="006C4719" w:rsidRDefault="006C4719" w:rsidP="006C4719">
      <w:pPr>
        <w:spacing w:before="100" w:beforeAutospacing="1" w:after="100" w:afterAutospacing="1" w:line="240" w:lineRule="auto"/>
        <w:rPr>
          <w:rFonts w:ascii="Helvetica" w:hAnsi="Helvetica"/>
          <w:color w:val="262626"/>
          <w:sz w:val="30"/>
          <w:szCs w:val="30"/>
          <w:shd w:val="clear" w:color="auto" w:fill="FFFFFF"/>
        </w:rPr>
      </w:pPr>
      <w:r w:rsidRPr="006C4719">
        <w:rPr>
          <w:rFonts w:eastAsia="Times New Roman" w:cstheme="minorHAnsi"/>
          <w:b/>
          <w:color w:val="000000" w:themeColor="text1"/>
          <w:sz w:val="32"/>
          <w:szCs w:val="32"/>
          <w:lang w:eastAsia="tr-TR"/>
        </w:rPr>
        <w:t>Yemek Duası</w:t>
      </w:r>
      <w:r>
        <w:rPr>
          <w:rFonts w:eastAsia="Times New Roman" w:cstheme="minorHAnsi"/>
          <w:b/>
          <w:color w:val="000000" w:themeColor="text1"/>
          <w:sz w:val="32"/>
          <w:szCs w:val="32"/>
          <w:lang w:eastAsia="tr-TR"/>
        </w:rPr>
        <w:t xml:space="preserve"> Okunuşu: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Elhamdülillâhi’llezî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et’amenâ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ve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sekânâ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ve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cealnâ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minel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müslimîn.Nimetu</w:t>
      </w:r>
      <w:proofErr w:type="spellEnd"/>
      <w:proofErr w:type="gram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celillullah,Berakati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Halillullah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Şefaat ya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Rasulullah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Külû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ve’şrabû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ve lâ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tüsrifû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İnnehû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lâ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yuhibbü’l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müsrifîn.Allahumme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zid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velâ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tengus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bi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-hürmeti-l Fatiha.</w:t>
      </w:r>
    </w:p>
    <w:p w:rsidR="000D248F" w:rsidRPr="006C4719" w:rsidRDefault="000D248F" w:rsidP="006C471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32"/>
          <w:szCs w:val="32"/>
          <w:lang w:eastAsia="tr-TR"/>
        </w:rPr>
      </w:pPr>
    </w:p>
    <w:p w:rsidR="006C4719" w:rsidRPr="006C4719" w:rsidRDefault="006C4719" w:rsidP="006C4719">
      <w:pPr>
        <w:spacing w:before="100" w:beforeAutospacing="1" w:after="100" w:afterAutospacing="1" w:line="240" w:lineRule="auto"/>
        <w:rPr>
          <w:rFonts w:ascii="Helvetica" w:hAnsi="Helvetica"/>
          <w:b/>
          <w:color w:val="262626"/>
          <w:sz w:val="30"/>
          <w:szCs w:val="30"/>
          <w:shd w:val="clear" w:color="auto" w:fill="FFFFFF"/>
        </w:rPr>
      </w:pPr>
      <w:r w:rsidRPr="006C4719">
        <w:rPr>
          <w:rFonts w:ascii="Helvetica" w:hAnsi="Helvetica"/>
          <w:b/>
          <w:color w:val="262626"/>
          <w:sz w:val="30"/>
          <w:szCs w:val="30"/>
          <w:shd w:val="clear" w:color="auto" w:fill="FFFFFF"/>
        </w:rPr>
        <w:t>Yemek duası anlam</w:t>
      </w:r>
      <w:r>
        <w:rPr>
          <w:rFonts w:ascii="Helvetica" w:hAnsi="Helvetica"/>
          <w:b/>
          <w:color w:val="262626"/>
          <w:sz w:val="30"/>
          <w:szCs w:val="30"/>
          <w:shd w:val="clear" w:color="auto" w:fill="FFFFFF"/>
        </w:rPr>
        <w:t>ı</w:t>
      </w:r>
      <w:r w:rsidRPr="006C4719">
        <w:rPr>
          <w:rFonts w:ascii="Helvetica" w:hAnsi="Helvetica"/>
          <w:b/>
          <w:color w:val="262626"/>
          <w:sz w:val="30"/>
          <w:szCs w:val="30"/>
          <w:shd w:val="clear" w:color="auto" w:fill="FFFFFF"/>
        </w:rPr>
        <w:t>:</w:t>
      </w:r>
      <w:r>
        <w:rPr>
          <w:rFonts w:ascii="Helvetica" w:hAnsi="Helvetica"/>
          <w:b/>
          <w:color w:val="262626"/>
          <w:sz w:val="30"/>
          <w:szCs w:val="30"/>
          <w:shd w:val="clear" w:color="auto" w:fill="FFFFFF"/>
        </w:rPr>
        <w:t xml:space="preserve"> </w:t>
      </w:r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"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Hamd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Allaha mahsustur.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Hamd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Allaha mahsustur.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Hamd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Allaha mahsustur.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Hamd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bizi doyuran, içiren, ve bizi </w:t>
      </w:r>
      <w:proofErr w:type="spell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müslümanlardan</w:t>
      </w:r>
      <w:proofErr w:type="spell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eyleyen Allaha </w:t>
      </w:r>
      <w:proofErr w:type="spellStart"/>
      <w:proofErr w:type="gram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mahsustur.Yiyin</w:t>
      </w:r>
      <w:proofErr w:type="spellEnd"/>
      <w:proofErr w:type="gram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, için ve israf etmeyin. Çünkü O, israf edenleri </w:t>
      </w:r>
      <w:proofErr w:type="spellStart"/>
      <w:proofErr w:type="gram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sevmez.Allahım</w:t>
      </w:r>
      <w:proofErr w:type="spellEnd"/>
      <w:proofErr w:type="gram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Fatiha suresi hürmetine arttır eksiltme. </w:t>
      </w:r>
      <w:proofErr w:type="gramStart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AMİN</w:t>
      </w:r>
      <w:proofErr w:type="gramEnd"/>
      <w:r>
        <w:rPr>
          <w:rFonts w:ascii="Helvetica" w:hAnsi="Helvetica"/>
          <w:color w:val="262626"/>
          <w:sz w:val="30"/>
          <w:szCs w:val="30"/>
          <w:shd w:val="clear" w:color="auto" w:fill="FFFFFF"/>
        </w:rPr>
        <w:t>.</w:t>
      </w:r>
      <w:r w:rsidR="00B836AC">
        <w:rPr>
          <w:rFonts w:ascii="Helvetica" w:hAnsi="Helvetica"/>
          <w:color w:val="262626"/>
          <w:sz w:val="30"/>
          <w:szCs w:val="30"/>
          <w:shd w:val="clear" w:color="auto" w:fill="FFFFFF"/>
        </w:rPr>
        <w:t xml:space="preserve">    </w:t>
      </w:r>
      <w:r w:rsidR="00B836AC">
        <w:rPr>
          <w:rFonts w:ascii="Helvetica" w:hAnsi="Helvetica"/>
          <w:color w:val="262626"/>
          <w:sz w:val="30"/>
          <w:szCs w:val="30"/>
          <w:shd w:val="clear" w:color="auto" w:fill="FFFFFF"/>
        </w:rPr>
        <w:tab/>
      </w:r>
      <w:r w:rsidR="00B836AC">
        <w:rPr>
          <w:rFonts w:ascii="Helvetica" w:hAnsi="Helvetica"/>
          <w:color w:val="262626"/>
          <w:sz w:val="30"/>
          <w:szCs w:val="30"/>
          <w:shd w:val="clear" w:color="auto" w:fill="FFFFFF"/>
        </w:rPr>
        <w:tab/>
      </w:r>
      <w:r w:rsidR="00B836AC">
        <w:rPr>
          <w:rFonts w:ascii="Helvetica" w:hAnsi="Helvetica"/>
          <w:color w:val="262626"/>
          <w:sz w:val="30"/>
          <w:szCs w:val="30"/>
          <w:shd w:val="clear" w:color="auto" w:fill="FFFFFF"/>
        </w:rPr>
        <w:tab/>
      </w:r>
      <w:r w:rsidR="00B836AC">
        <w:rPr>
          <w:rFonts w:ascii="Helvetica" w:hAnsi="Helvetica"/>
          <w:color w:val="262626"/>
          <w:sz w:val="30"/>
          <w:szCs w:val="30"/>
          <w:shd w:val="clear" w:color="auto" w:fill="FFFFFF"/>
        </w:rPr>
        <w:tab/>
      </w:r>
      <w:r w:rsidR="00B836AC">
        <w:rPr>
          <w:rFonts w:ascii="Helvetica" w:hAnsi="Helvetica"/>
          <w:color w:val="262626"/>
          <w:sz w:val="30"/>
          <w:szCs w:val="30"/>
          <w:shd w:val="clear" w:color="auto" w:fill="FFFFFF"/>
        </w:rPr>
        <w:tab/>
        <w:t>S.11</w:t>
      </w:r>
    </w:p>
    <w:p w:rsidR="006C4719" w:rsidRPr="006C4719" w:rsidRDefault="006C4719" w:rsidP="006C471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32"/>
          <w:szCs w:val="32"/>
          <w:lang w:eastAsia="tr-TR"/>
        </w:rPr>
      </w:pPr>
    </w:p>
    <w:p w:rsidR="006C4719" w:rsidRDefault="006C4719" w:rsidP="006C471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167" w:rsidRPr="00877167" w:rsidRDefault="00877167" w:rsidP="00877167">
      <w:pPr>
        <w:pBdr>
          <w:left w:val="single" w:sz="18" w:space="11" w:color="D9D9D9"/>
        </w:pBdr>
        <w:shd w:val="clear" w:color="auto" w:fill="F2F2F2"/>
        <w:spacing w:before="300" w:after="150" w:line="405" w:lineRule="atLeast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tr-TR"/>
        </w:rPr>
      </w:pPr>
      <w:r w:rsidRPr="00877167">
        <w:rPr>
          <w:rFonts w:ascii="Arial" w:eastAsia="Times New Roman" w:hAnsi="Arial" w:cs="Arial"/>
          <w:b/>
          <w:bCs/>
          <w:color w:val="FF0000"/>
          <w:sz w:val="26"/>
          <w:szCs w:val="26"/>
          <w:lang w:eastAsia="tr-TR"/>
        </w:rPr>
        <w:t>NAMAZDAN SONRA OKUNAN TESBİHATLAR</w:t>
      </w:r>
    </w:p>
    <w:p w:rsidR="00877167" w:rsidRPr="00877167" w:rsidRDefault="00877167" w:rsidP="00877167">
      <w:pPr>
        <w:numPr>
          <w:ilvl w:val="0"/>
          <w:numId w:val="30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1- Müezzin, namazın farzından sonra “Selam Duası” Okur.</w:t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 wp14:anchorId="304C2EDB" wp14:editId="1949622F">
            <wp:extent cx="5591175" cy="1381125"/>
            <wp:effectExtent l="0" t="0" r="9525" b="9525"/>
            <wp:docPr id="10" name="Resim 10" descr="https://www.islamveihsan.com/wp-content/uploads/2019/04/allahummeentesse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islamveihsan.com/wp-content/uploads/2019/04/allahummeentesselam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okunuşu: </w:t>
      </w:r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"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Allâhumme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ente’s-selâmü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ve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minke’s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-selâm,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tebârekte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yâ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zelcelâli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ve’l-ikrâm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."</w:t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Anlamı: “</w:t>
      </w:r>
      <w:proofErr w:type="spellStart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Allahım</w:t>
      </w:r>
      <w:proofErr w:type="spellEnd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selâm sensin. Selâmet ve esenlik sendendir. Ey azamet ve kerem sahibi </w:t>
      </w:r>
      <w:proofErr w:type="spellStart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Allahım</w:t>
      </w:r>
      <w:proofErr w:type="spellEnd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, sen hayır ve bereketi çok olansın.”</w:t>
      </w:r>
    </w:p>
    <w:p w:rsidR="00877167" w:rsidRPr="00877167" w:rsidRDefault="00877167" w:rsidP="00877167">
      <w:pPr>
        <w:numPr>
          <w:ilvl w:val="0"/>
          <w:numId w:val="31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2- Selam duasından sonra müezzin cemaatin salavat getirmesi için aşağıdaki duayı okur.</w:t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 wp14:anchorId="75AE5BB3" wp14:editId="173D022C">
            <wp:extent cx="5695950" cy="695325"/>
            <wp:effectExtent l="0" t="0" r="0" b="9525"/>
            <wp:docPr id="11" name="Resim 11" descr="https://www.islamveihsan.com/wp-content/uploads/2019/04/alarasulinasalav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islamveihsan.com/wp-content/uploads/2019/04/alarasulinasalavat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okunuşu:</w:t>
      </w:r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 “Ala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Resulina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Muhammedin salavat”</w:t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 Anlamı: “Salat Peygamberimiz </w:t>
      </w:r>
      <w:proofErr w:type="spellStart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Hz.Muhammed</w:t>
      </w:r>
      <w:proofErr w:type="spellEnd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-</w:t>
      </w:r>
      <w:proofErr w:type="spellStart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sallâllâhu</w:t>
      </w:r>
      <w:proofErr w:type="spellEnd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aleyhi ve </w:t>
      </w:r>
      <w:proofErr w:type="spellStart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sellem</w:t>
      </w:r>
      <w:proofErr w:type="spellEnd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-‘in üzerine olsun.”</w:t>
      </w:r>
    </w:p>
    <w:p w:rsidR="00877167" w:rsidRPr="00877167" w:rsidRDefault="00877167" w:rsidP="00877167">
      <w:pPr>
        <w:numPr>
          <w:ilvl w:val="0"/>
          <w:numId w:val="32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3- Cemaat salavat getirdikten sonra müezzin aşağıdaki duayı okur.</w:t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 wp14:anchorId="3D00E18E" wp14:editId="103D3D38">
            <wp:extent cx="5791200" cy="1371600"/>
            <wp:effectExtent l="0" t="0" r="0" b="0"/>
            <wp:docPr id="12" name="Resim 12" descr="https://www.islamveihsan.com/wp-content/uploads/2019/04/subhanellahivelhamdulilla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islamveihsan.com/wp-content/uploads/2019/04/subhanellahivelhamdulillahi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okunuşu: </w:t>
      </w:r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“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Subhânallâhi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ve’l-hâmdü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lillâhi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ve lâ ilâhe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illallâhü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vallâhu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ekber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ve lâ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hâvle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ve lâ kuvvete illâ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billâhi’l-aliyyi’l-azîym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.”</w:t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 Anlamı: “Allah eksik sıfatlardan münezzehtir. </w:t>
      </w:r>
      <w:proofErr w:type="spellStart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Hamd</w:t>
      </w:r>
      <w:proofErr w:type="spellEnd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Allah’adır. Allah’tan başka ilah yoktur ve Allah en büyüktür. Allah’tan başkasında güç ve kudret yoktur.”</w:t>
      </w:r>
    </w:p>
    <w:p w:rsidR="00877167" w:rsidRPr="00877167" w:rsidRDefault="00877167" w:rsidP="00877167">
      <w:pPr>
        <w:numPr>
          <w:ilvl w:val="0"/>
          <w:numId w:val="33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 xml:space="preserve">4- Yukarıdaki dua bitince bütün cemaat sessizce </w:t>
      </w:r>
      <w:proofErr w:type="spellStart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Ayete’l-Kür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siyi</w:t>
      </w:r>
      <w:proofErr w:type="spellEnd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 xml:space="preserve"> okur.</w:t>
      </w:r>
    </w:p>
    <w:p w:rsidR="00877167" w:rsidRDefault="00877167" w:rsidP="00877167">
      <w:pPr>
        <w:shd w:val="clear" w:color="auto" w:fill="FFFFFF"/>
        <w:spacing w:after="0" w:line="405" w:lineRule="atLeast"/>
        <w:ind w:left="360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</w:p>
    <w:p w:rsidR="00877167" w:rsidRDefault="00877167" w:rsidP="00877167">
      <w:pPr>
        <w:shd w:val="clear" w:color="auto" w:fill="FFFFFF"/>
        <w:spacing w:after="0" w:line="405" w:lineRule="atLeast"/>
        <w:ind w:left="360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</w:p>
    <w:p w:rsidR="00877167" w:rsidRDefault="00B836AC" w:rsidP="00B836AC">
      <w:pPr>
        <w:shd w:val="clear" w:color="auto" w:fill="FFFFFF"/>
        <w:tabs>
          <w:tab w:val="left" w:pos="7551"/>
        </w:tabs>
        <w:spacing w:after="0" w:line="405" w:lineRule="atLeast"/>
        <w:ind w:left="360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ab/>
        <w:t>S.12</w:t>
      </w:r>
    </w:p>
    <w:p w:rsidR="00877167" w:rsidRDefault="00877167" w:rsidP="00877167">
      <w:pPr>
        <w:shd w:val="clear" w:color="auto" w:fill="FFFFFF"/>
        <w:spacing w:after="0" w:line="405" w:lineRule="atLeast"/>
        <w:ind w:left="360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</w:p>
    <w:p w:rsidR="00877167" w:rsidRDefault="00877167" w:rsidP="00877167">
      <w:pPr>
        <w:shd w:val="clear" w:color="auto" w:fill="FFFFFF"/>
        <w:spacing w:after="0" w:line="405" w:lineRule="atLeast"/>
        <w:ind w:left="360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</w:p>
    <w:p w:rsidR="00877167" w:rsidRDefault="00877167" w:rsidP="00877167">
      <w:pPr>
        <w:shd w:val="clear" w:color="auto" w:fill="FFFFFF"/>
        <w:spacing w:after="0" w:line="405" w:lineRule="atLeast"/>
        <w:ind w:left="360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</w:p>
    <w:p w:rsidR="00877167" w:rsidRPr="00877167" w:rsidRDefault="00877167" w:rsidP="00877167">
      <w:pPr>
        <w:shd w:val="clear" w:color="auto" w:fill="FFFFFF"/>
        <w:spacing w:after="0" w:line="405" w:lineRule="atLeast"/>
        <w:ind w:left="360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5-</w:t>
      </w: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 xml:space="preserve">Ayete’l-Kürsi'den sonra </w:t>
      </w:r>
      <w:proofErr w:type="spellStart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tesbihata</w:t>
      </w:r>
      <w:proofErr w:type="spellEnd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 xml:space="preserve"> geçilir. Müezzin, cemaatin 33 defa "</w:t>
      </w:r>
      <w:proofErr w:type="spellStart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Sübhanallah</w:t>
      </w:r>
      <w:proofErr w:type="spellEnd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" demesi için aşağıdaki duayı söyler.</w:t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 wp14:anchorId="226EA670" wp14:editId="5D793757">
            <wp:extent cx="5505450" cy="495300"/>
            <wp:effectExtent l="0" t="0" r="0" b="0"/>
            <wp:docPr id="1" name="Resim 1" descr="https://www.islamveihsan.com/wp-content/uploads/2019/04/vehuvelalliyyulazimizulcelelisubhane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slamveihsan.com/wp-content/uploads/2019/04/vehuvelalliyyulazimizulcelelisubhanellah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okunuşu: </w:t>
      </w:r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"Ve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huvel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aliyyul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azîymi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zul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celali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sübhanellah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."</w:t>
      </w:r>
    </w:p>
    <w:p w:rsidR="00877167" w:rsidRPr="00877167" w:rsidRDefault="00877167" w:rsidP="00877167">
      <w:pPr>
        <w:numPr>
          <w:ilvl w:val="0"/>
          <w:numId w:val="22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6</w:t>
      </w: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- Müezzin, yukarıdaki duayı okunduktan sonra herkes sessizce 33 defa "</w:t>
      </w:r>
      <w:proofErr w:type="spellStart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Sübhanallah</w:t>
      </w:r>
      <w:proofErr w:type="spellEnd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" der.</w:t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 wp14:anchorId="09F3E345" wp14:editId="3E7CB879">
            <wp:extent cx="5114925" cy="504825"/>
            <wp:effectExtent l="0" t="0" r="9525" b="9525"/>
            <wp:docPr id="2" name="Resim 2" descr="https://www.islamveihsan.com/wp-content/uploads/2019/04/subhane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islamveihsan.com/wp-content/uploads/2019/04/subhanellah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 ve anlamı: 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Sübhanallah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 </w:t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(Allah noksanlardan münezzehtir)</w:t>
      </w:r>
    </w:p>
    <w:p w:rsidR="00877167" w:rsidRPr="00877167" w:rsidRDefault="00877167" w:rsidP="00877167">
      <w:pPr>
        <w:numPr>
          <w:ilvl w:val="0"/>
          <w:numId w:val="23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7</w:t>
      </w: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- "</w:t>
      </w:r>
      <w:proofErr w:type="spellStart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Sübhanallah</w:t>
      </w:r>
      <w:proofErr w:type="spellEnd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" dedikten sonra müezzin, cemaatin 33 defa "Elhamdülillah" demesi için aşağıdaki duayı söyler.</w:t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b/>
          <w:bCs/>
          <w:noProof/>
          <w:color w:val="333333"/>
          <w:sz w:val="23"/>
          <w:szCs w:val="23"/>
          <w:lang w:eastAsia="tr-TR"/>
        </w:rPr>
        <w:drawing>
          <wp:inline distT="0" distB="0" distL="0" distR="0" wp14:anchorId="6C62739A" wp14:editId="6E7C76D0">
            <wp:extent cx="5953125" cy="514350"/>
            <wp:effectExtent l="0" t="0" r="9525" b="0"/>
            <wp:docPr id="3" name="Resim 3" descr="https://www.islamveihsan.com/wp-content/uploads/2019/04/subhanelkerimidaimanilhamdul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islamveihsan.com/wp-content/uploads/2019/04/subhanelkerimidaimanilhamdulillah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okunuşu: </w:t>
      </w:r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"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Subhanel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Kerimi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daimenil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hamdulillah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"</w:t>
      </w:r>
    </w:p>
    <w:p w:rsidR="00877167" w:rsidRPr="00877167" w:rsidRDefault="00877167" w:rsidP="00877167">
      <w:pPr>
        <w:numPr>
          <w:ilvl w:val="0"/>
          <w:numId w:val="24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8</w:t>
      </w: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- Müezzin, yukarıdaki duayı okunduktan sonra herkes sessizce 33 defa "Elhamdülillah" der.</w:t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b/>
          <w:bCs/>
          <w:noProof/>
          <w:color w:val="333333"/>
          <w:sz w:val="23"/>
          <w:szCs w:val="23"/>
          <w:lang w:eastAsia="tr-TR"/>
        </w:rPr>
        <w:drawing>
          <wp:inline distT="0" distB="0" distL="0" distR="0" wp14:anchorId="17F9DB3A" wp14:editId="511644AA">
            <wp:extent cx="5476875" cy="447675"/>
            <wp:effectExtent l="0" t="0" r="9525" b="9525"/>
            <wp:docPr id="4" name="Resim 4" descr="https://www.islamveihsan.com/wp-content/uploads/2019/04/elhamdul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islamveihsan.com/wp-content/uploads/2019/04/elhamdulillah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 ve anlamı: </w:t>
      </w:r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Elhamdülillah </w:t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(</w:t>
      </w:r>
      <w:proofErr w:type="spellStart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Hamd</w:t>
      </w:r>
      <w:proofErr w:type="spellEnd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Allah’adır.)</w:t>
      </w:r>
    </w:p>
    <w:p w:rsidR="00877167" w:rsidRPr="00877167" w:rsidRDefault="00877167" w:rsidP="00877167">
      <w:pPr>
        <w:numPr>
          <w:ilvl w:val="0"/>
          <w:numId w:val="25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9</w:t>
      </w: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- "Elhamdülillah" dedikten sonra müezzin, cemaatin 33 defa "</w:t>
      </w:r>
      <w:proofErr w:type="spellStart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Allahu</w:t>
      </w:r>
      <w:proofErr w:type="spellEnd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 xml:space="preserve"> Ekber" demesi için aşağıdaki duayı söyler.</w:t>
      </w:r>
    </w:p>
    <w:p w:rsid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b/>
          <w:bCs/>
          <w:noProof/>
          <w:color w:val="333333"/>
          <w:sz w:val="23"/>
          <w:szCs w:val="23"/>
          <w:lang w:eastAsia="tr-TR"/>
        </w:rPr>
        <w:drawing>
          <wp:inline distT="0" distB="0" distL="0" distR="0" wp14:anchorId="675BF258" wp14:editId="427ACEE0">
            <wp:extent cx="5943600" cy="647700"/>
            <wp:effectExtent l="0" t="0" r="0" b="0"/>
            <wp:docPr id="5" name="Resim 5" descr="https://www.islamveihsan.com/wp-content/uploads/2019/04/rabbilaleminetealasanuhullahuek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islamveihsan.com/wp-content/uploads/2019/04/rabbilaleminetealasanuhullahuekber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okunuşu: </w:t>
      </w:r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"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Rabbil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gram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alemine</w:t>
      </w:r>
      <w:proofErr w:type="gram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teala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şanuhullahu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ekber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"</w:t>
      </w:r>
    </w:p>
    <w:p w:rsidR="00026CBA" w:rsidRDefault="00026CBA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</w:pPr>
    </w:p>
    <w:p w:rsidR="00026CBA" w:rsidRDefault="00026CBA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</w:pPr>
    </w:p>
    <w:p w:rsidR="00026CBA" w:rsidRDefault="00B836AC" w:rsidP="00B836AC">
      <w:pPr>
        <w:shd w:val="clear" w:color="auto" w:fill="FFFFFF"/>
        <w:tabs>
          <w:tab w:val="left" w:pos="7776"/>
        </w:tabs>
        <w:spacing w:before="150" w:after="225" w:line="390" w:lineRule="atLeast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ab/>
        <w:t>S.13</w:t>
      </w:r>
    </w:p>
    <w:p w:rsidR="00B836AC" w:rsidRDefault="00B836AC" w:rsidP="00B836AC">
      <w:pPr>
        <w:shd w:val="clear" w:color="auto" w:fill="FFFFFF"/>
        <w:tabs>
          <w:tab w:val="left" w:pos="7776"/>
        </w:tabs>
        <w:spacing w:before="150" w:after="225" w:line="390" w:lineRule="atLeast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</w:pPr>
    </w:p>
    <w:p w:rsidR="00026CBA" w:rsidRDefault="00026CBA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</w:pPr>
    </w:p>
    <w:p w:rsidR="00026CBA" w:rsidRPr="00877167" w:rsidRDefault="00026CBA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</w:p>
    <w:p w:rsidR="00877167" w:rsidRPr="00877167" w:rsidRDefault="00877167" w:rsidP="00877167">
      <w:pPr>
        <w:numPr>
          <w:ilvl w:val="0"/>
          <w:numId w:val="26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10- Müezzin, yukarıdaki duayı okunduktan sonra herkes sessizce 33 defa "</w:t>
      </w:r>
      <w:proofErr w:type="spellStart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Allahu</w:t>
      </w:r>
      <w:proofErr w:type="spellEnd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 xml:space="preserve"> Ekber" der.</w:t>
      </w:r>
    </w:p>
    <w:p w:rsid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 wp14:anchorId="4D6D159A" wp14:editId="6C1F08EF">
            <wp:extent cx="4657725" cy="638175"/>
            <wp:effectExtent l="0" t="0" r="9525" b="9525"/>
            <wp:docPr id="6" name="Resim 6" descr="https://www.islamveihsan.com/wp-content/uploads/2019/04/allahuek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islamveihsan.com/wp-content/uploads/2019/04/allahuekber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 ve anlamı: 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Allahü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Ekber</w:t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(Allah en büyüktür.)</w:t>
      </w:r>
    </w:p>
    <w:p w:rsidR="00877167" w:rsidRPr="00877167" w:rsidRDefault="00877167" w:rsidP="00877167">
      <w:pPr>
        <w:numPr>
          <w:ilvl w:val="0"/>
          <w:numId w:val="27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 xml:space="preserve">11- Müezzin </w:t>
      </w:r>
      <w:proofErr w:type="spellStart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tesbihlerden</w:t>
      </w:r>
      <w:proofErr w:type="spellEnd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 xml:space="preserve"> sonra şu duayı okur.</w:t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 wp14:anchorId="6CE2838B" wp14:editId="05497A8F">
            <wp:extent cx="5534025" cy="1266825"/>
            <wp:effectExtent l="0" t="0" r="9525" b="9525"/>
            <wp:docPr id="7" name="Resim 7" descr="https://www.islamveihsan.com/wp-content/uploads/2019/04/leileheillallahuvehde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islamveihsan.com/wp-content/uploads/2019/04/leileheillallahuvehdehu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okunuşu:</w:t>
      </w:r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 “Lâ ilâhe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illallâhu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vahdehu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lâ şerike leh,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lehü’l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-mülkü ve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lehü’l-hâmdü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ve hüve </w:t>
      </w:r>
      <w:proofErr w:type="spellStart"/>
      <w:proofErr w:type="gram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alâ</w:t>
      </w:r>
      <w:proofErr w:type="spellEnd"/>
      <w:proofErr w:type="gram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külli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şey’in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kadir.” </w:t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Anlamı: "Eşsiz olan ve ortağı olmayan Allah’tan başka ilah yoktur. Hükümranlık Onundur, </w:t>
      </w:r>
      <w:proofErr w:type="spellStart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hamd</w:t>
      </w:r>
      <w:proofErr w:type="spellEnd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Onadır ve O her şeye güç yetirendir."</w:t>
      </w:r>
    </w:p>
    <w:p w:rsidR="00877167" w:rsidRPr="00877167" w:rsidRDefault="00877167" w:rsidP="00877167">
      <w:pPr>
        <w:numPr>
          <w:ilvl w:val="0"/>
          <w:numId w:val="28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12- Yukarıdaki duadan hemen sonra müezzin aşağıdaki duayı okur ve cemaat hep birlikte ellerini açıp dua ederler.</w:t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 wp14:anchorId="48DD5A17" wp14:editId="5C9AEA13">
            <wp:extent cx="5524500" cy="752475"/>
            <wp:effectExtent l="0" t="0" r="0" b="9525"/>
            <wp:docPr id="8" name="Resim 8" descr="https://www.islamveihsan.com/wp-content/uploads/2019/04/subhanerabbiyelaliyyulveh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islamveihsan.com/wp-content/uploads/2019/04/subhanerabbiyelaliyyulvehheb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okunuşu: </w:t>
      </w:r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"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Subhane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Rabbiye'l-aliyyi'l-a'le'l-vehhab</w:t>
      </w:r>
      <w:proofErr w:type="spell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" </w:t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Anlamı: "Yüce, ulu ve lütufkâr olan Rabbimi </w:t>
      </w:r>
      <w:proofErr w:type="spellStart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tesbih</w:t>
      </w:r>
      <w:proofErr w:type="spellEnd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ederim."</w:t>
      </w:r>
    </w:p>
    <w:p w:rsidR="00877167" w:rsidRPr="00877167" w:rsidRDefault="00877167" w:rsidP="00877167">
      <w:pPr>
        <w:numPr>
          <w:ilvl w:val="0"/>
          <w:numId w:val="29"/>
        </w:num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</w:pPr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13- Dua bitince "</w:t>
      </w:r>
      <w:proofErr w:type="gramStart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Amin</w:t>
      </w:r>
      <w:proofErr w:type="gramEnd"/>
      <w:r w:rsidRPr="00877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" denir ve müezzinlik tamamlanmış olur</w:t>
      </w:r>
    </w:p>
    <w:p w:rsidR="00877167" w:rsidRP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 wp14:anchorId="6ED60217" wp14:editId="20DC15D3">
            <wp:extent cx="5372100" cy="647700"/>
            <wp:effectExtent l="0" t="0" r="0" b="0"/>
            <wp:docPr id="9" name="Resim 9" descr="https://www.islamveihsan.com/wp-content/uploads/2019/04/a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islamveihsan.com/wp-content/uploads/2019/04/amin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67" w:rsidRDefault="00877167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Türkçe okunuşu ve anlamı: </w:t>
      </w:r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"</w:t>
      </w:r>
      <w:proofErr w:type="gramStart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Amin</w:t>
      </w:r>
      <w:proofErr w:type="gramEnd"/>
      <w:r w:rsidRPr="008771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" </w:t>
      </w:r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(</w:t>
      </w:r>
      <w:proofErr w:type="spellStart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Yâ</w:t>
      </w:r>
      <w:proofErr w:type="spellEnd"/>
      <w:r w:rsidRPr="00877167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Rabbi duamı kabul et)</w:t>
      </w:r>
    </w:p>
    <w:p w:rsidR="00613A4C" w:rsidRDefault="00613A4C" w:rsidP="00877167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</w:p>
    <w:p w:rsidR="00613A4C" w:rsidRPr="00877167" w:rsidRDefault="00B836AC" w:rsidP="00B836AC">
      <w:pPr>
        <w:shd w:val="clear" w:color="auto" w:fill="FFFFFF"/>
        <w:tabs>
          <w:tab w:val="left" w:pos="7213"/>
        </w:tabs>
        <w:spacing w:before="150" w:after="225" w:line="390" w:lineRule="atLeast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ab/>
        <w:t xml:space="preserve">       S.14</w:t>
      </w:r>
    </w:p>
    <w:p w:rsidR="002442B3" w:rsidRDefault="002442B3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167" w:rsidRDefault="00877167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167" w:rsidRDefault="00877167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167" w:rsidRDefault="00877167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167" w:rsidRDefault="00877167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NOT: Cuma namazında iç ezanından önce müezzin şu ayeti okur:</w:t>
      </w:r>
    </w:p>
    <w:p w:rsidR="00877167" w:rsidRPr="00877167" w:rsidRDefault="00877167" w:rsidP="008771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proofErr w:type="spellStart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İnnallahe</w:t>
      </w:r>
      <w:proofErr w:type="spellEnd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ve </w:t>
      </w:r>
      <w:proofErr w:type="spellStart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melaiketehu</w:t>
      </w:r>
      <w:proofErr w:type="spellEnd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yusallune</w:t>
      </w:r>
      <w:proofErr w:type="spellEnd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alen</w:t>
      </w:r>
      <w:proofErr w:type="spellEnd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nebiyyi</w:t>
      </w:r>
      <w:proofErr w:type="spellEnd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, ya </w:t>
      </w:r>
      <w:proofErr w:type="spellStart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eyyuhellezine</w:t>
      </w:r>
      <w:proofErr w:type="spellEnd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amenu</w:t>
      </w:r>
      <w:proofErr w:type="spellEnd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sallu</w:t>
      </w:r>
      <w:proofErr w:type="spellEnd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aleyhi ve </w:t>
      </w:r>
      <w:proofErr w:type="spellStart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sellimu</w:t>
      </w:r>
      <w:proofErr w:type="spellEnd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teslima</w:t>
      </w:r>
      <w:proofErr w:type="spellEnd"/>
      <w:r w:rsidRPr="008771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.</w:t>
      </w:r>
    </w:p>
    <w:p w:rsidR="00026CBA" w:rsidRDefault="00877167" w:rsidP="00877167">
      <w:pPr>
        <w:shd w:val="clear" w:color="auto" w:fill="FFFFFF"/>
        <w:spacing w:after="0" w:line="384" w:lineRule="atLeast"/>
        <w:textAlignment w:val="baseline"/>
        <w:outlineLvl w:val="1"/>
        <w:rPr>
          <w:rFonts w:ascii="Arial" w:eastAsia="Times New Roman" w:hAnsi="Arial" w:cs="Arial"/>
          <w:color w:val="565656"/>
          <w:sz w:val="28"/>
          <w:szCs w:val="28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565656"/>
          <w:sz w:val="28"/>
          <w:szCs w:val="28"/>
          <w:bdr w:val="none" w:sz="0" w:space="0" w:color="auto" w:frame="1"/>
          <w:lang w:eastAsia="tr-TR"/>
        </w:rPr>
        <w:t xml:space="preserve"> </w:t>
      </w:r>
      <w:r w:rsidR="00026CBA">
        <w:rPr>
          <w:rFonts w:ascii="Arial" w:eastAsia="Times New Roman" w:hAnsi="Arial" w:cs="Arial"/>
          <w:noProof/>
          <w:color w:val="565656"/>
          <w:sz w:val="28"/>
          <w:szCs w:val="28"/>
          <w:bdr w:val="none" w:sz="0" w:space="0" w:color="auto" w:frame="1"/>
          <w:lang w:eastAsia="tr-TR"/>
        </w:rPr>
        <w:drawing>
          <wp:inline distT="0" distB="0" distL="0" distR="0">
            <wp:extent cx="5760720" cy="6286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67" w:rsidRDefault="00877167" w:rsidP="00877167">
      <w:pPr>
        <w:shd w:val="clear" w:color="auto" w:fill="FFFFFF"/>
        <w:spacing w:after="0" w:line="384" w:lineRule="atLeast"/>
        <w:textAlignment w:val="baseline"/>
        <w:outlineLvl w:val="1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tr-TR"/>
        </w:rPr>
      </w:pPr>
      <w:r w:rsidRPr="00026CB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tr-TR"/>
        </w:rPr>
        <w:t>Anlamı:</w:t>
      </w:r>
      <w:r w:rsidR="00026CB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tr-TR"/>
        </w:rPr>
        <w:t xml:space="preserve"> </w:t>
      </w:r>
      <w:r w:rsidRPr="0087716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tr-TR"/>
        </w:rPr>
        <w:t>Kuşkusuz Allah ve melekleri, Nebi'ye salat ederler. Ey iman edenler! Siz de O'na salat edin. Tam bir bağlılıkla selam edin.</w:t>
      </w:r>
    </w:p>
    <w:p w:rsidR="00A979A3" w:rsidRDefault="00A979A3" w:rsidP="00877167">
      <w:pPr>
        <w:shd w:val="clear" w:color="auto" w:fill="FFFFFF"/>
        <w:spacing w:after="0" w:line="384" w:lineRule="atLeast"/>
        <w:textAlignment w:val="baseline"/>
        <w:outlineLvl w:val="1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tr-TR"/>
        </w:rPr>
      </w:pPr>
    </w:p>
    <w:p w:rsidR="00A979A3" w:rsidRDefault="00A979A3" w:rsidP="00877167">
      <w:pPr>
        <w:shd w:val="clear" w:color="auto" w:fill="FFFFFF"/>
        <w:spacing w:after="0" w:line="384" w:lineRule="atLeast"/>
        <w:textAlignment w:val="baseline"/>
        <w:outlineLvl w:val="1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tr-TR"/>
        </w:rPr>
      </w:pPr>
    </w:p>
    <w:p w:rsidR="00892FEA" w:rsidRDefault="00892FEA" w:rsidP="00877167">
      <w:pPr>
        <w:shd w:val="clear" w:color="auto" w:fill="FFFFFF"/>
        <w:spacing w:after="0" w:line="384" w:lineRule="atLeast"/>
        <w:textAlignment w:val="baseline"/>
        <w:outlineLvl w:val="1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tr-TR"/>
        </w:rPr>
      </w:pPr>
    </w:p>
    <w:p w:rsidR="00A979A3" w:rsidRDefault="00A979A3" w:rsidP="00A979A3">
      <w:pPr>
        <w:shd w:val="clear" w:color="auto" w:fill="FFFFFF"/>
        <w:spacing w:after="0" w:line="384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sz w:val="96"/>
          <w:szCs w:val="28"/>
          <w:bdr w:val="none" w:sz="0" w:space="0" w:color="auto" w:frame="1"/>
          <w:lang w:eastAsia="tr-TR"/>
        </w:rPr>
      </w:pPr>
      <w:r w:rsidRPr="00A979A3">
        <w:rPr>
          <w:rFonts w:ascii="Monotype Corsiva" w:eastAsia="Times New Roman" w:hAnsi="Monotype Corsiva" w:cs="Arial"/>
          <w:sz w:val="96"/>
          <w:szCs w:val="28"/>
          <w:bdr w:val="none" w:sz="0" w:space="0" w:color="auto" w:frame="1"/>
          <w:lang w:eastAsia="tr-TR"/>
        </w:rPr>
        <w:t>Başarılar Diliyoruz</w:t>
      </w:r>
    </w:p>
    <w:p w:rsidR="00A979A3" w:rsidRDefault="00A979A3" w:rsidP="00A979A3">
      <w:pPr>
        <w:shd w:val="clear" w:color="auto" w:fill="FFFFFF"/>
        <w:spacing w:after="0" w:line="384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sz w:val="96"/>
          <w:szCs w:val="28"/>
          <w:bdr w:val="none" w:sz="0" w:space="0" w:color="auto" w:frame="1"/>
          <w:lang w:eastAsia="tr-TR"/>
        </w:rPr>
      </w:pPr>
    </w:p>
    <w:p w:rsidR="00892FEA" w:rsidRDefault="00892FEA" w:rsidP="00A979A3">
      <w:pPr>
        <w:shd w:val="clear" w:color="auto" w:fill="FFFFFF"/>
        <w:spacing w:after="0" w:line="384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sz w:val="96"/>
          <w:szCs w:val="28"/>
          <w:bdr w:val="none" w:sz="0" w:space="0" w:color="auto" w:frame="1"/>
          <w:lang w:eastAsia="tr-TR"/>
        </w:rPr>
      </w:pPr>
    </w:p>
    <w:p w:rsidR="00A979A3" w:rsidRPr="00892FEA" w:rsidRDefault="00A979A3" w:rsidP="00A979A3">
      <w:pPr>
        <w:shd w:val="clear" w:color="auto" w:fill="FFFFFF"/>
        <w:spacing w:after="0" w:line="384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</w:pPr>
      <w:r>
        <w:rPr>
          <w:rFonts w:ascii="Monotype Corsiva" w:eastAsia="Times New Roman" w:hAnsi="Monotype Corsiva" w:cs="Arial"/>
          <w:sz w:val="56"/>
          <w:szCs w:val="28"/>
          <w:bdr w:val="none" w:sz="0" w:space="0" w:color="auto" w:frame="1"/>
          <w:lang w:eastAsia="tr-TR"/>
        </w:rPr>
        <w:t xml:space="preserve">  </w:t>
      </w:r>
      <w:r w:rsidRPr="00892FEA">
        <w:rPr>
          <w:rFonts w:ascii="Monotype Corsiva" w:eastAsia="Times New Roman" w:hAnsi="Monotype Corsiva" w:cs="Arial"/>
          <w:b/>
          <w:sz w:val="52"/>
          <w:szCs w:val="28"/>
          <w:bdr w:val="none" w:sz="0" w:space="0" w:color="auto" w:frame="1"/>
          <w:lang w:eastAsia="tr-TR"/>
        </w:rPr>
        <w:t xml:space="preserve">Tuğba </w:t>
      </w:r>
      <w:proofErr w:type="gramStart"/>
      <w:r w:rsidRPr="00892FEA">
        <w:rPr>
          <w:rFonts w:ascii="Monotype Corsiva" w:eastAsia="Times New Roman" w:hAnsi="Monotype Corsiva" w:cs="Arial"/>
          <w:b/>
          <w:sz w:val="52"/>
          <w:szCs w:val="28"/>
          <w:bdr w:val="none" w:sz="0" w:space="0" w:color="auto" w:frame="1"/>
          <w:lang w:eastAsia="tr-TR"/>
        </w:rPr>
        <w:t xml:space="preserve">DEMİRCİ         </w:t>
      </w:r>
      <w:r w:rsidR="00892FEA" w:rsidRPr="00892FEA">
        <w:rPr>
          <w:rFonts w:ascii="Monotype Corsiva" w:eastAsia="Times New Roman" w:hAnsi="Monotype Corsiva" w:cs="Arial"/>
          <w:b/>
          <w:sz w:val="52"/>
          <w:szCs w:val="28"/>
          <w:bdr w:val="none" w:sz="0" w:space="0" w:color="auto" w:frame="1"/>
          <w:lang w:eastAsia="tr-TR"/>
        </w:rPr>
        <w:t xml:space="preserve"> </w:t>
      </w:r>
      <w:r w:rsidRPr="00892FEA">
        <w:rPr>
          <w:rFonts w:ascii="Monotype Corsiva" w:eastAsia="Times New Roman" w:hAnsi="Monotype Corsiva" w:cs="Arial"/>
          <w:b/>
          <w:sz w:val="52"/>
          <w:szCs w:val="28"/>
          <w:bdr w:val="none" w:sz="0" w:space="0" w:color="auto" w:frame="1"/>
          <w:lang w:eastAsia="tr-TR"/>
        </w:rPr>
        <w:t>Resul</w:t>
      </w:r>
      <w:proofErr w:type="gramEnd"/>
      <w:r w:rsidRPr="00892FEA">
        <w:rPr>
          <w:rFonts w:ascii="Monotype Corsiva" w:eastAsia="Times New Roman" w:hAnsi="Monotype Corsiva" w:cs="Arial"/>
          <w:b/>
          <w:sz w:val="52"/>
          <w:szCs w:val="28"/>
          <w:bdr w:val="none" w:sz="0" w:space="0" w:color="auto" w:frame="1"/>
          <w:lang w:eastAsia="tr-TR"/>
        </w:rPr>
        <w:t xml:space="preserve"> YILDIRIM</w:t>
      </w:r>
    </w:p>
    <w:p w:rsidR="00A979A3" w:rsidRPr="00892FEA" w:rsidRDefault="00A979A3" w:rsidP="00A979A3">
      <w:pPr>
        <w:shd w:val="clear" w:color="auto" w:fill="FFFFFF"/>
        <w:spacing w:after="0" w:line="384" w:lineRule="atLeast"/>
        <w:textAlignment w:val="baseline"/>
        <w:outlineLvl w:val="1"/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</w:pPr>
      <w:r w:rsidRPr="00892FEA"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  <w:t xml:space="preserve">Din Kül. Ve Ah. Bil. </w:t>
      </w:r>
      <w:proofErr w:type="spellStart"/>
      <w:r w:rsidRPr="00892FEA"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  <w:t>Öğr</w:t>
      </w:r>
      <w:proofErr w:type="spellEnd"/>
      <w:r w:rsidRPr="00892FEA"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  <w:t xml:space="preserve">.  Din Kül. Ve Ah. Bil. </w:t>
      </w:r>
      <w:proofErr w:type="spellStart"/>
      <w:r w:rsidRPr="00892FEA"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  <w:t>Öğr</w:t>
      </w:r>
      <w:proofErr w:type="spellEnd"/>
      <w:r w:rsidRPr="00892FEA"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  <w:t>.</w:t>
      </w:r>
    </w:p>
    <w:p w:rsidR="00B85F43" w:rsidRDefault="00B85F43" w:rsidP="00A979A3">
      <w:pPr>
        <w:shd w:val="clear" w:color="auto" w:fill="FFFFFF"/>
        <w:spacing w:after="0" w:line="384" w:lineRule="atLeast"/>
        <w:textAlignment w:val="baseline"/>
        <w:outlineLvl w:val="1"/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</w:pPr>
      <w:r w:rsidRPr="00892FEA"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  <w:t xml:space="preserve">          Proje Sorumlusu               Proje Sorumlusu</w:t>
      </w:r>
    </w:p>
    <w:p w:rsidR="004F3E9A" w:rsidRDefault="004F3E9A" w:rsidP="00A979A3">
      <w:pPr>
        <w:shd w:val="clear" w:color="auto" w:fill="FFFFFF"/>
        <w:spacing w:after="0" w:line="384" w:lineRule="atLeast"/>
        <w:textAlignment w:val="baseline"/>
        <w:outlineLvl w:val="1"/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</w:pPr>
    </w:p>
    <w:p w:rsidR="004F3E9A" w:rsidRDefault="004F3E9A" w:rsidP="00A979A3">
      <w:pPr>
        <w:shd w:val="clear" w:color="auto" w:fill="FFFFFF"/>
        <w:spacing w:after="0" w:line="384" w:lineRule="atLeast"/>
        <w:textAlignment w:val="baseline"/>
        <w:outlineLvl w:val="1"/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</w:pPr>
    </w:p>
    <w:p w:rsidR="004F3E9A" w:rsidRDefault="004F3E9A" w:rsidP="00A979A3">
      <w:pPr>
        <w:shd w:val="clear" w:color="auto" w:fill="FFFFFF"/>
        <w:spacing w:after="0" w:line="384" w:lineRule="atLeast"/>
        <w:textAlignment w:val="baseline"/>
        <w:outlineLvl w:val="1"/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</w:pPr>
    </w:p>
    <w:p w:rsidR="004F3E9A" w:rsidRDefault="004F3E9A" w:rsidP="00A979A3">
      <w:pPr>
        <w:shd w:val="clear" w:color="auto" w:fill="FFFFFF"/>
        <w:spacing w:after="0" w:line="384" w:lineRule="atLeast"/>
        <w:textAlignment w:val="baseline"/>
        <w:outlineLvl w:val="1"/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</w:pPr>
    </w:p>
    <w:p w:rsidR="004F3E9A" w:rsidRPr="00A979A3" w:rsidRDefault="004F3E9A" w:rsidP="00A979A3">
      <w:pPr>
        <w:shd w:val="clear" w:color="auto" w:fill="FFFFFF"/>
        <w:spacing w:after="0" w:line="384" w:lineRule="atLeast"/>
        <w:textAlignment w:val="baseline"/>
        <w:outlineLvl w:val="1"/>
        <w:rPr>
          <w:rFonts w:ascii="Monotype Corsiva" w:eastAsia="Times New Roman" w:hAnsi="Monotype Corsiva" w:cs="Arial"/>
          <w:color w:val="565656"/>
          <w:sz w:val="18"/>
          <w:szCs w:val="28"/>
          <w:lang w:eastAsia="tr-TR"/>
        </w:rPr>
      </w:pPr>
      <w:r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  <w:t xml:space="preserve">    Bu bilgil</w:t>
      </w:r>
      <w:r w:rsidR="00B836AC"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  <w:t>erle ilgili bilgi yarışması 28 M</w:t>
      </w:r>
      <w:r>
        <w:rPr>
          <w:rFonts w:ascii="Monotype Corsiva" w:eastAsia="Times New Roman" w:hAnsi="Monotype Corsiva" w:cs="Arial"/>
          <w:b/>
          <w:sz w:val="48"/>
          <w:szCs w:val="28"/>
          <w:bdr w:val="none" w:sz="0" w:space="0" w:color="auto" w:frame="1"/>
          <w:lang w:eastAsia="tr-TR"/>
        </w:rPr>
        <w:t>ayıs tarihinde velilerimizin de izleyici olarak katılacağı bir etkinlikle gerçekleştirilecektir.</w:t>
      </w:r>
    </w:p>
    <w:p w:rsidR="00A979A3" w:rsidRPr="00B836AC" w:rsidRDefault="00B836AC" w:rsidP="00B836AC">
      <w:pPr>
        <w:shd w:val="clear" w:color="auto" w:fill="FFFFFF"/>
        <w:tabs>
          <w:tab w:val="left" w:pos="7876"/>
        </w:tabs>
        <w:spacing w:after="0" w:line="384" w:lineRule="atLeast"/>
        <w:textAlignment w:val="baseline"/>
        <w:outlineLvl w:val="1"/>
        <w:rPr>
          <w:rFonts w:ascii="Monotype Corsiva" w:eastAsia="Times New Roman" w:hAnsi="Monotype Corsiva" w:cs="Arial"/>
          <w:color w:val="565656"/>
          <w:sz w:val="24"/>
          <w:szCs w:val="24"/>
          <w:lang w:eastAsia="tr-TR"/>
        </w:rPr>
      </w:pPr>
      <w:r>
        <w:rPr>
          <w:rFonts w:ascii="Monotype Corsiva" w:eastAsia="Times New Roman" w:hAnsi="Monotype Corsiva" w:cs="Arial"/>
          <w:color w:val="565656"/>
          <w:szCs w:val="28"/>
          <w:lang w:eastAsia="tr-TR"/>
        </w:rPr>
        <w:tab/>
      </w:r>
      <w:r w:rsidRPr="00B836AC">
        <w:rPr>
          <w:rFonts w:ascii="Monotype Corsiva" w:eastAsia="Times New Roman" w:hAnsi="Monotype Corsiva" w:cs="Arial"/>
          <w:color w:val="565656"/>
          <w:sz w:val="24"/>
          <w:szCs w:val="24"/>
          <w:lang w:eastAsia="tr-TR"/>
        </w:rPr>
        <w:t>S.15</w:t>
      </w:r>
    </w:p>
    <w:p w:rsidR="00877167" w:rsidRPr="00510FCE" w:rsidRDefault="00877167" w:rsidP="002442B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77167" w:rsidRPr="00510FCE" w:rsidSect="007E094F">
      <w:pgSz w:w="11906" w:h="16838"/>
      <w:pgMar w:top="284" w:right="1417" w:bottom="56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44"/>
    <w:multiLevelType w:val="multilevel"/>
    <w:tmpl w:val="FF9838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3373E"/>
    <w:multiLevelType w:val="multilevel"/>
    <w:tmpl w:val="F36A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457A0"/>
    <w:multiLevelType w:val="multilevel"/>
    <w:tmpl w:val="95BCB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B1896"/>
    <w:multiLevelType w:val="multilevel"/>
    <w:tmpl w:val="CD1E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C4FEF"/>
    <w:multiLevelType w:val="multilevel"/>
    <w:tmpl w:val="74EAC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774A0"/>
    <w:multiLevelType w:val="multilevel"/>
    <w:tmpl w:val="E03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16319"/>
    <w:multiLevelType w:val="multilevel"/>
    <w:tmpl w:val="0F48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95489"/>
    <w:multiLevelType w:val="multilevel"/>
    <w:tmpl w:val="857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3654F"/>
    <w:multiLevelType w:val="multilevel"/>
    <w:tmpl w:val="CA0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17CEB"/>
    <w:multiLevelType w:val="multilevel"/>
    <w:tmpl w:val="32B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452497"/>
    <w:multiLevelType w:val="multilevel"/>
    <w:tmpl w:val="BE5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97F1E"/>
    <w:multiLevelType w:val="multilevel"/>
    <w:tmpl w:val="E5C0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74D9F"/>
    <w:multiLevelType w:val="multilevel"/>
    <w:tmpl w:val="0B1A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683D9A"/>
    <w:multiLevelType w:val="multilevel"/>
    <w:tmpl w:val="042C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04144"/>
    <w:multiLevelType w:val="multilevel"/>
    <w:tmpl w:val="2EDE7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F047A"/>
    <w:multiLevelType w:val="multilevel"/>
    <w:tmpl w:val="E0A0FE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8950AA"/>
    <w:multiLevelType w:val="multilevel"/>
    <w:tmpl w:val="A63A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61729"/>
    <w:multiLevelType w:val="multilevel"/>
    <w:tmpl w:val="632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D5985"/>
    <w:multiLevelType w:val="multilevel"/>
    <w:tmpl w:val="0B46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C1AF0"/>
    <w:multiLevelType w:val="multilevel"/>
    <w:tmpl w:val="5E5C7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B4154"/>
    <w:multiLevelType w:val="multilevel"/>
    <w:tmpl w:val="C5BC67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F23C1"/>
    <w:multiLevelType w:val="multilevel"/>
    <w:tmpl w:val="9C3E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BC1641"/>
    <w:multiLevelType w:val="multilevel"/>
    <w:tmpl w:val="F404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345CC"/>
    <w:multiLevelType w:val="multilevel"/>
    <w:tmpl w:val="AB962B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51152"/>
    <w:multiLevelType w:val="multilevel"/>
    <w:tmpl w:val="4A30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A3F83"/>
    <w:multiLevelType w:val="multilevel"/>
    <w:tmpl w:val="ABE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6A3F8C"/>
    <w:multiLevelType w:val="multilevel"/>
    <w:tmpl w:val="2A7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D54CD"/>
    <w:multiLevelType w:val="multilevel"/>
    <w:tmpl w:val="F0849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EA262A"/>
    <w:multiLevelType w:val="multilevel"/>
    <w:tmpl w:val="95B81C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D4243B"/>
    <w:multiLevelType w:val="multilevel"/>
    <w:tmpl w:val="2B6E71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66E3E"/>
    <w:multiLevelType w:val="multilevel"/>
    <w:tmpl w:val="FE42F3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24D2B"/>
    <w:multiLevelType w:val="multilevel"/>
    <w:tmpl w:val="477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8671FD"/>
    <w:multiLevelType w:val="multilevel"/>
    <w:tmpl w:val="7BBE9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32"/>
  </w:num>
  <w:num w:numId="7">
    <w:abstractNumId w:val="27"/>
  </w:num>
  <w:num w:numId="8">
    <w:abstractNumId w:val="6"/>
  </w:num>
  <w:num w:numId="9">
    <w:abstractNumId w:val="4"/>
  </w:num>
  <w:num w:numId="10">
    <w:abstractNumId w:val="23"/>
  </w:num>
  <w:num w:numId="11">
    <w:abstractNumId w:val="19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28"/>
  </w:num>
  <w:num w:numId="17">
    <w:abstractNumId w:val="0"/>
  </w:num>
  <w:num w:numId="18">
    <w:abstractNumId w:val="30"/>
  </w:num>
  <w:num w:numId="19">
    <w:abstractNumId w:val="29"/>
  </w:num>
  <w:num w:numId="20">
    <w:abstractNumId w:val="25"/>
  </w:num>
  <w:num w:numId="21">
    <w:abstractNumId w:val="26"/>
  </w:num>
  <w:num w:numId="22">
    <w:abstractNumId w:val="7"/>
  </w:num>
  <w:num w:numId="23">
    <w:abstractNumId w:val="24"/>
  </w:num>
  <w:num w:numId="24">
    <w:abstractNumId w:val="31"/>
  </w:num>
  <w:num w:numId="25">
    <w:abstractNumId w:val="18"/>
  </w:num>
  <w:num w:numId="26">
    <w:abstractNumId w:val="3"/>
  </w:num>
  <w:num w:numId="27">
    <w:abstractNumId w:val="22"/>
  </w:num>
  <w:num w:numId="28">
    <w:abstractNumId w:val="16"/>
  </w:num>
  <w:num w:numId="29">
    <w:abstractNumId w:val="8"/>
  </w:num>
  <w:num w:numId="30">
    <w:abstractNumId w:val="1"/>
  </w:num>
  <w:num w:numId="31">
    <w:abstractNumId w:val="5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7"/>
    <w:rsid w:val="00026CBA"/>
    <w:rsid w:val="00042E1F"/>
    <w:rsid w:val="000A7CB4"/>
    <w:rsid w:val="000C5C4D"/>
    <w:rsid w:val="000C6CBC"/>
    <w:rsid w:val="000D248F"/>
    <w:rsid w:val="00134319"/>
    <w:rsid w:val="00231F9C"/>
    <w:rsid w:val="002442B3"/>
    <w:rsid w:val="003519F8"/>
    <w:rsid w:val="003E2FAE"/>
    <w:rsid w:val="004036C6"/>
    <w:rsid w:val="004F3E9A"/>
    <w:rsid w:val="00510FCE"/>
    <w:rsid w:val="00600555"/>
    <w:rsid w:val="00613A4C"/>
    <w:rsid w:val="006C4719"/>
    <w:rsid w:val="0075505B"/>
    <w:rsid w:val="007E094F"/>
    <w:rsid w:val="00877167"/>
    <w:rsid w:val="00892FEA"/>
    <w:rsid w:val="00927AA5"/>
    <w:rsid w:val="009517AA"/>
    <w:rsid w:val="009730E3"/>
    <w:rsid w:val="009B62AC"/>
    <w:rsid w:val="00A54249"/>
    <w:rsid w:val="00A979A3"/>
    <w:rsid w:val="00B70769"/>
    <w:rsid w:val="00B722EA"/>
    <w:rsid w:val="00B836AC"/>
    <w:rsid w:val="00B85F43"/>
    <w:rsid w:val="00BB1A50"/>
    <w:rsid w:val="00CB658D"/>
    <w:rsid w:val="00DA0F1A"/>
    <w:rsid w:val="00DB6B5C"/>
    <w:rsid w:val="00D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D771"/>
  <w15:docId w15:val="{921191C2-B121-4506-87E6-83466D3F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B4"/>
  </w:style>
  <w:style w:type="paragraph" w:styleId="Balk1">
    <w:name w:val="heading 1"/>
    <w:basedOn w:val="Normal"/>
    <w:link w:val="Balk1Char"/>
    <w:uiPriority w:val="9"/>
    <w:qFormat/>
    <w:rsid w:val="00DE2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4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730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E2B1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DE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2B1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E2B1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9730E3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730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343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4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mazsitesi.com/islamin-sartlari/oruc-tutmak.html" TargetMode="External"/><Relationship Id="rId18" Type="http://schemas.openxmlformats.org/officeDocument/2006/relationships/hyperlink" Target="http://www.namazsitesi.com/namazin-farzlari/setri-avret.html" TargetMode="External"/><Relationship Id="rId26" Type="http://schemas.openxmlformats.org/officeDocument/2006/relationships/hyperlink" Target="http://www.namazsitesi.com/namazin-farzlari/secde.html" TargetMode="External"/><Relationship Id="rId39" Type="http://schemas.openxmlformats.org/officeDocument/2006/relationships/hyperlink" Target="https://www.namazzamani.net/turkce/namazda-secde.htm" TargetMode="External"/><Relationship Id="rId21" Type="http://schemas.openxmlformats.org/officeDocument/2006/relationships/hyperlink" Target="http://www.namazsitesi.com/namazin-farzlari/niyet.html" TargetMode="External"/><Relationship Id="rId34" Type="http://schemas.openxmlformats.org/officeDocument/2006/relationships/hyperlink" Target="https://www.namazzamani.net/turkce/namazda-secde.htm" TargetMode="External"/><Relationship Id="rId42" Type="http://schemas.openxmlformats.org/officeDocument/2006/relationships/hyperlink" Target="https://www.namazzamani.net/turkce/namaz_dualari.htm" TargetMode="External"/><Relationship Id="rId47" Type="http://schemas.openxmlformats.org/officeDocument/2006/relationships/image" Target="media/image3.png"/><Relationship Id="rId50" Type="http://schemas.openxmlformats.org/officeDocument/2006/relationships/image" Target="media/image6.png"/><Relationship Id="rId55" Type="http://schemas.openxmlformats.org/officeDocument/2006/relationships/image" Target="media/image11.png"/><Relationship Id="rId7" Type="http://schemas.openxmlformats.org/officeDocument/2006/relationships/hyperlink" Target="http://www.namazsitesi.com/imanin-sartlari/kitablara-im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mazsitesi.com/namazin-farzlari/hadesten-taharet.html" TargetMode="External"/><Relationship Id="rId29" Type="http://schemas.openxmlformats.org/officeDocument/2006/relationships/hyperlink" Target="https://www.namazzamani.net/turkce/subhaneke-duasi.htm" TargetMode="External"/><Relationship Id="rId11" Type="http://schemas.openxmlformats.org/officeDocument/2006/relationships/hyperlink" Target="http://www.namazsitesi.com/islamin-sartlari/kelime-i-sehadet.html" TargetMode="External"/><Relationship Id="rId24" Type="http://schemas.openxmlformats.org/officeDocument/2006/relationships/hyperlink" Target="http://www.namazsitesi.com/namazin-farzlari/kiraat.html" TargetMode="External"/><Relationship Id="rId32" Type="http://schemas.openxmlformats.org/officeDocument/2006/relationships/hyperlink" Target="https://www.namazzamani.net/turkce/fil-suresi.htm" TargetMode="External"/><Relationship Id="rId37" Type="http://schemas.openxmlformats.org/officeDocument/2006/relationships/hyperlink" Target="https://www.namazzamani.net/turkce/fatiha-suresi.htm" TargetMode="External"/><Relationship Id="rId40" Type="http://schemas.openxmlformats.org/officeDocument/2006/relationships/hyperlink" Target="https://www.namazzamani.net/turkce/namazda-secde.htm" TargetMode="External"/><Relationship Id="rId45" Type="http://schemas.openxmlformats.org/officeDocument/2006/relationships/image" Target="media/image1.png"/><Relationship Id="rId53" Type="http://schemas.openxmlformats.org/officeDocument/2006/relationships/image" Target="media/image9.png"/><Relationship Id="rId58" Type="http://schemas.openxmlformats.org/officeDocument/2006/relationships/fontTable" Target="fontTable.xml"/><Relationship Id="rId5" Type="http://schemas.openxmlformats.org/officeDocument/2006/relationships/hyperlink" Target="http://www.namazsitesi.com/imanin-sartlari/allaha-iman.html" TargetMode="External"/><Relationship Id="rId19" Type="http://schemas.openxmlformats.org/officeDocument/2006/relationships/hyperlink" Target="http://www.namazsitesi.com/namazin-farzlari/istikbali-kib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mazsitesi.com/imanin-sartlari/ahiret-hayatina-iman.html" TargetMode="External"/><Relationship Id="rId14" Type="http://schemas.openxmlformats.org/officeDocument/2006/relationships/hyperlink" Target="http://www.namazsitesi.com/islamin-sartlari/zekat-vermek.html" TargetMode="External"/><Relationship Id="rId22" Type="http://schemas.openxmlformats.org/officeDocument/2006/relationships/hyperlink" Target="http://www.namazsitesi.com/namazin-farzlari/iftitah-tekbiri.html" TargetMode="External"/><Relationship Id="rId27" Type="http://schemas.openxmlformats.org/officeDocument/2006/relationships/hyperlink" Target="http://www.namazsitesi.com/namazin-farzlari/kade-i-ahire.html" TargetMode="External"/><Relationship Id="rId30" Type="http://schemas.openxmlformats.org/officeDocument/2006/relationships/hyperlink" Target="https://www.namazzamani.net/turkce/namaz_tesbihat_flash.htm" TargetMode="External"/><Relationship Id="rId35" Type="http://schemas.openxmlformats.org/officeDocument/2006/relationships/hyperlink" Target="https://www.namazzamani.net/turkce/namazda-secde.htm" TargetMode="External"/><Relationship Id="rId43" Type="http://schemas.openxmlformats.org/officeDocument/2006/relationships/hyperlink" Target="https://www.namazzamani.net/turkce/rabbena-dualari.htm" TargetMode="External"/><Relationship Id="rId48" Type="http://schemas.openxmlformats.org/officeDocument/2006/relationships/image" Target="media/image4.png"/><Relationship Id="rId56" Type="http://schemas.openxmlformats.org/officeDocument/2006/relationships/image" Target="media/image12.png"/><Relationship Id="rId8" Type="http://schemas.openxmlformats.org/officeDocument/2006/relationships/hyperlink" Target="http://www.namazsitesi.com/imanin-sartlari/peygamberlere-iman.html" TargetMode="External"/><Relationship Id="rId51" Type="http://schemas.openxmlformats.org/officeDocument/2006/relationships/image" Target="media/image7.png"/><Relationship Id="rId3" Type="http://schemas.openxmlformats.org/officeDocument/2006/relationships/settings" Target="settings.xml"/><Relationship Id="rId12" Type="http://schemas.openxmlformats.org/officeDocument/2006/relationships/hyperlink" Target="http://www.namazsitesi.com/islamin-sartlari/namaz-kilmak.html" TargetMode="External"/><Relationship Id="rId17" Type="http://schemas.openxmlformats.org/officeDocument/2006/relationships/hyperlink" Target="http://www.namazsitesi.com/namazin-farzlari/necasetten-taharet.html" TargetMode="External"/><Relationship Id="rId25" Type="http://schemas.openxmlformats.org/officeDocument/2006/relationships/hyperlink" Target="http://www.namazsitesi.com/namazin-farzlari/ruku.html" TargetMode="External"/><Relationship Id="rId33" Type="http://schemas.openxmlformats.org/officeDocument/2006/relationships/hyperlink" Target="https://www.namazzamani.net/turkce/namazda-ruku-nedir.htm" TargetMode="External"/><Relationship Id="rId38" Type="http://schemas.openxmlformats.org/officeDocument/2006/relationships/hyperlink" Target="https://www.namazzamani.net/turkce/namazda-ruku-nedir.htm" TargetMode="External"/><Relationship Id="rId46" Type="http://schemas.openxmlformats.org/officeDocument/2006/relationships/image" Target="media/image2.png"/><Relationship Id="rId59" Type="http://schemas.openxmlformats.org/officeDocument/2006/relationships/theme" Target="theme/theme1.xml"/><Relationship Id="rId20" Type="http://schemas.openxmlformats.org/officeDocument/2006/relationships/hyperlink" Target="http://www.namazsitesi.com/namazin-farzlari/vakit.html" TargetMode="External"/><Relationship Id="rId41" Type="http://schemas.openxmlformats.org/officeDocument/2006/relationships/hyperlink" Target="https://www.namazzamani.net/turkce/ettehiyyatu-duasi.htm" TargetMode="External"/><Relationship Id="rId54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namazsitesi.com/imanin-sartlari/meleklere-iman.html" TargetMode="External"/><Relationship Id="rId15" Type="http://schemas.openxmlformats.org/officeDocument/2006/relationships/hyperlink" Target="http://www.namazsitesi.com/islamin-sartlari/hacca-gitmek.html" TargetMode="External"/><Relationship Id="rId23" Type="http://schemas.openxmlformats.org/officeDocument/2006/relationships/hyperlink" Target="http://www.namazsitesi.com/namazin-farzlari/kiyam.html" TargetMode="External"/><Relationship Id="rId28" Type="http://schemas.openxmlformats.org/officeDocument/2006/relationships/hyperlink" Target="https://www.namazzamani.net/turkce/namazda-iftitah-tekbiri-nedir.htm" TargetMode="External"/><Relationship Id="rId36" Type="http://schemas.openxmlformats.org/officeDocument/2006/relationships/hyperlink" Target="https://www.namazzamani.net/turkce/namaz_tesbihat_flash.htm" TargetMode="External"/><Relationship Id="rId49" Type="http://schemas.openxmlformats.org/officeDocument/2006/relationships/image" Target="media/image5.png"/><Relationship Id="rId57" Type="http://schemas.openxmlformats.org/officeDocument/2006/relationships/image" Target="media/image13.png"/><Relationship Id="rId10" Type="http://schemas.openxmlformats.org/officeDocument/2006/relationships/hyperlink" Target="http://www.namazsitesi.com/imanin-sartlari/kadere-hayra-serre-iman.html" TargetMode="External"/><Relationship Id="rId31" Type="http://schemas.openxmlformats.org/officeDocument/2006/relationships/hyperlink" Target="https://www.namazzamani.net/turkce/fatiha-suresi.htm" TargetMode="External"/><Relationship Id="rId44" Type="http://schemas.openxmlformats.org/officeDocument/2006/relationships/hyperlink" Target="https://www.namazzamani.net/turkce/namaz_dualari.htm" TargetMode="External"/><Relationship Id="rId5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kazım</dc:creator>
  <cp:lastModifiedBy>ADMIN</cp:lastModifiedBy>
  <cp:revision>2</cp:revision>
  <cp:lastPrinted>2024-03-07T13:56:00Z</cp:lastPrinted>
  <dcterms:created xsi:type="dcterms:W3CDTF">2024-03-07T14:08:00Z</dcterms:created>
  <dcterms:modified xsi:type="dcterms:W3CDTF">2024-03-07T14:08:00Z</dcterms:modified>
</cp:coreProperties>
</file>